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63A2" w14:textId="0C52375C" w:rsidR="00BD306F" w:rsidRPr="00BD306F" w:rsidRDefault="00BD306F" w:rsidP="00BD306F">
      <w:pPr>
        <w:numPr>
          <w:ilvl w:val="0"/>
          <w:numId w:val="0"/>
        </w:numPr>
        <w:ind w:left="892" w:right="-1"/>
        <w:jc w:val="right"/>
        <w:rPr>
          <w:bCs/>
          <w:i/>
          <w:sz w:val="22"/>
          <w:szCs w:val="22"/>
        </w:rPr>
      </w:pPr>
      <w:r w:rsidRPr="00BD306F">
        <w:rPr>
          <w:bCs/>
          <w:i/>
          <w:sz w:val="22"/>
          <w:szCs w:val="22"/>
        </w:rPr>
        <w:t>Konsolidētā versija uz 05.04.2022</w:t>
      </w:r>
      <w:r>
        <w:rPr>
          <w:bCs/>
          <w:i/>
          <w:sz w:val="22"/>
          <w:szCs w:val="22"/>
        </w:rPr>
        <w:t>.</w:t>
      </w:r>
    </w:p>
    <w:p w14:paraId="0C23EA94" w14:textId="205C522A" w:rsidR="00F72A06" w:rsidRPr="00F1329E" w:rsidRDefault="00F72A06" w:rsidP="00F72A06">
      <w:pPr>
        <w:numPr>
          <w:ilvl w:val="0"/>
          <w:numId w:val="0"/>
        </w:numPr>
        <w:ind w:left="892" w:right="-1"/>
        <w:jc w:val="center"/>
        <w:rPr>
          <w:b/>
          <w:bCs/>
          <w:u w:val="single"/>
        </w:rPr>
      </w:pPr>
      <w:r w:rsidRPr="00666752">
        <w:rPr>
          <w:noProof/>
          <w:lang w:eastAsia="lv-LV"/>
        </w:rPr>
        <w:drawing>
          <wp:inline distT="0" distB="0" distL="0" distR="0" wp14:anchorId="41023123" wp14:editId="03319636">
            <wp:extent cx="516890" cy="61214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12140"/>
                    </a:xfrm>
                    <a:prstGeom prst="rect">
                      <a:avLst/>
                    </a:prstGeom>
                    <a:noFill/>
                    <a:ln>
                      <a:noFill/>
                    </a:ln>
                  </pic:spPr>
                </pic:pic>
              </a:graphicData>
            </a:graphic>
          </wp:inline>
        </w:drawing>
      </w:r>
    </w:p>
    <w:p w14:paraId="58EAE197" w14:textId="2E094F4B" w:rsidR="00F72A06" w:rsidRPr="00F1329E" w:rsidRDefault="00F72A06" w:rsidP="00F72A06">
      <w:pPr>
        <w:numPr>
          <w:ilvl w:val="0"/>
          <w:numId w:val="0"/>
        </w:numPr>
        <w:tabs>
          <w:tab w:val="center" w:pos="4153"/>
          <w:tab w:val="right" w:pos="8306"/>
        </w:tabs>
        <w:ind w:left="892" w:right="-1"/>
        <w:jc w:val="center"/>
        <w:rPr>
          <w:b/>
        </w:rPr>
      </w:pPr>
      <w:r w:rsidRPr="00F1329E">
        <w:rPr>
          <w:b/>
        </w:rPr>
        <w:t>AIZKRAUKLES NOVADA PAŠVALDĪBA</w:t>
      </w:r>
    </w:p>
    <w:p w14:paraId="07E51828" w14:textId="77777777" w:rsidR="00F72A06" w:rsidRDefault="00F72A06" w:rsidP="00F72A06">
      <w:pPr>
        <w:numPr>
          <w:ilvl w:val="0"/>
          <w:numId w:val="0"/>
        </w:numPr>
        <w:tabs>
          <w:tab w:val="center" w:pos="4153"/>
          <w:tab w:val="right" w:pos="8306"/>
        </w:tabs>
        <w:ind w:left="892" w:right="-1"/>
        <w:jc w:val="center"/>
        <w:rPr>
          <w:sz w:val="17"/>
          <w:szCs w:val="17"/>
        </w:rPr>
      </w:pPr>
      <w:r>
        <w:rPr>
          <w:noProof/>
          <w:lang w:eastAsia="lv-LV"/>
        </w:rPr>
        <mc:AlternateContent>
          <mc:Choice Requires="wps">
            <w:drawing>
              <wp:anchor distT="0" distB="0" distL="114300" distR="114300" simplePos="0" relativeHeight="251659264" behindDoc="0" locked="0" layoutInCell="1" allowOverlap="1" wp14:anchorId="2ACACC09" wp14:editId="35BCA453">
                <wp:simplePos x="0" y="0"/>
                <wp:positionH relativeFrom="column">
                  <wp:posOffset>0</wp:posOffset>
                </wp:positionH>
                <wp:positionV relativeFrom="paragraph">
                  <wp:posOffset>-635</wp:posOffset>
                </wp:positionV>
                <wp:extent cx="6086475" cy="38100"/>
                <wp:effectExtent l="0" t="0" r="28575" b="19050"/>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794DD5" id="Taisns savienotājs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">
                <o:lock v:ext="edit" shapetype="f"/>
              </v:line>
            </w:pict>
          </mc:Fallback>
        </mc:AlternateContent>
      </w:r>
    </w:p>
    <w:p w14:paraId="573AA4F5" w14:textId="2D6B493B" w:rsidR="00F72A06" w:rsidRPr="00F1329E" w:rsidRDefault="00F72A06" w:rsidP="00F72A06">
      <w:pPr>
        <w:numPr>
          <w:ilvl w:val="0"/>
          <w:numId w:val="0"/>
        </w:numPr>
        <w:tabs>
          <w:tab w:val="center" w:pos="4153"/>
          <w:tab w:val="right" w:pos="8306"/>
        </w:tabs>
        <w:ind w:left="892" w:right="-1"/>
        <w:jc w:val="center"/>
        <w:rPr>
          <w:sz w:val="17"/>
          <w:szCs w:val="17"/>
        </w:rPr>
      </w:pPr>
      <w:r w:rsidRPr="00F1329E">
        <w:rPr>
          <w:sz w:val="17"/>
          <w:szCs w:val="17"/>
        </w:rPr>
        <w:t xml:space="preserve">Lāčplēša iela 1A, Aizkraukle, Aizkraukles nov., LV-5101, tālr. 65133930, e-pasts dome@aizkraukle.lv, www.aizkraukle.lv </w:t>
      </w:r>
    </w:p>
    <w:p w14:paraId="15A813D2" w14:textId="77777777" w:rsidR="00844840" w:rsidRDefault="00F72A06" w:rsidP="00F72A06">
      <w:pPr>
        <w:keepNext/>
        <w:numPr>
          <w:ilvl w:val="0"/>
          <w:numId w:val="0"/>
        </w:numPr>
        <w:ind w:left="892"/>
        <w:jc w:val="center"/>
        <w:outlineLvl w:val="1"/>
        <w:rPr>
          <w:bCs/>
        </w:rPr>
      </w:pPr>
      <w:r w:rsidRPr="00F1329E">
        <w:rPr>
          <w:bCs/>
        </w:rPr>
        <w:t xml:space="preserve"> </w:t>
      </w:r>
    </w:p>
    <w:p w14:paraId="7FD73759" w14:textId="0359CACB" w:rsidR="00F72A06" w:rsidRPr="0055513D" w:rsidRDefault="00F72A06" w:rsidP="00F72A06">
      <w:pPr>
        <w:keepNext/>
        <w:numPr>
          <w:ilvl w:val="0"/>
          <w:numId w:val="0"/>
        </w:numPr>
        <w:ind w:left="892"/>
        <w:jc w:val="center"/>
        <w:outlineLvl w:val="1"/>
        <w:rPr>
          <w:bCs/>
        </w:rPr>
      </w:pPr>
      <w:r w:rsidRPr="0055513D">
        <w:rPr>
          <w:b/>
          <w:noProof/>
        </w:rPr>
        <w:t>NO</w:t>
      </w:r>
      <w:r w:rsidR="00844840">
        <w:rPr>
          <w:b/>
          <w:noProof/>
        </w:rPr>
        <w:t xml:space="preserve">LIKUMS </w:t>
      </w:r>
      <w:r w:rsidRPr="0055513D">
        <w:rPr>
          <w:b/>
          <w:noProof/>
        </w:rPr>
        <w:t>Nr.2021/</w:t>
      </w:r>
      <w:r w:rsidR="000304C8">
        <w:rPr>
          <w:b/>
          <w:noProof/>
        </w:rPr>
        <w:t>92</w:t>
      </w:r>
    </w:p>
    <w:p w14:paraId="7E734432" w14:textId="77777777" w:rsidR="00F72A06" w:rsidRDefault="00F72A06" w:rsidP="00F72A06">
      <w:pPr>
        <w:keepNext/>
        <w:numPr>
          <w:ilvl w:val="0"/>
          <w:numId w:val="0"/>
        </w:numPr>
        <w:ind w:left="892"/>
        <w:jc w:val="center"/>
        <w:outlineLvl w:val="1"/>
        <w:rPr>
          <w:bCs/>
        </w:rPr>
      </w:pPr>
      <w:r w:rsidRPr="0055513D">
        <w:rPr>
          <w:bCs/>
        </w:rPr>
        <w:t xml:space="preserve">Aizkrauklē </w:t>
      </w:r>
    </w:p>
    <w:p w14:paraId="1917F998" w14:textId="20DCB723" w:rsidR="00FC2729" w:rsidRPr="00FC5BEA" w:rsidRDefault="00FC2729" w:rsidP="00FC2729">
      <w:pPr>
        <w:numPr>
          <w:ilvl w:val="0"/>
          <w:numId w:val="0"/>
        </w:numPr>
        <w:ind w:left="892"/>
        <w:jc w:val="right"/>
        <w:rPr>
          <w:sz w:val="22"/>
          <w:szCs w:val="22"/>
        </w:rPr>
      </w:pPr>
      <w:r w:rsidRPr="00FC5BEA">
        <w:rPr>
          <w:sz w:val="22"/>
          <w:szCs w:val="22"/>
        </w:rPr>
        <w:t>APSTIPRINĀT</w:t>
      </w:r>
      <w:r w:rsidR="00B91ED4" w:rsidRPr="00FC5BEA">
        <w:rPr>
          <w:sz w:val="22"/>
          <w:szCs w:val="22"/>
        </w:rPr>
        <w:t>S</w:t>
      </w:r>
    </w:p>
    <w:p w14:paraId="47CEE92D" w14:textId="03B352B9" w:rsidR="00FC2729" w:rsidRPr="00FC5BEA" w:rsidRDefault="00FC2729" w:rsidP="00FC2729">
      <w:pPr>
        <w:numPr>
          <w:ilvl w:val="0"/>
          <w:numId w:val="0"/>
        </w:numPr>
        <w:ind w:left="892"/>
        <w:jc w:val="right"/>
        <w:rPr>
          <w:sz w:val="22"/>
          <w:szCs w:val="22"/>
        </w:rPr>
      </w:pPr>
      <w:r w:rsidRPr="00FC5BEA">
        <w:rPr>
          <w:sz w:val="22"/>
          <w:szCs w:val="22"/>
        </w:rPr>
        <w:t xml:space="preserve">ar Aizkraukles novada </w:t>
      </w:r>
      <w:r w:rsidR="000577D9" w:rsidRPr="00FC5BEA">
        <w:rPr>
          <w:sz w:val="22"/>
          <w:szCs w:val="22"/>
        </w:rPr>
        <w:t>pašvaldības</w:t>
      </w:r>
    </w:p>
    <w:p w14:paraId="24151EFF" w14:textId="0B236023" w:rsidR="000577D9" w:rsidRPr="00FC5BEA" w:rsidRDefault="000577D9" w:rsidP="00FC2729">
      <w:pPr>
        <w:numPr>
          <w:ilvl w:val="0"/>
          <w:numId w:val="0"/>
        </w:numPr>
        <w:ind w:left="892"/>
        <w:jc w:val="right"/>
        <w:rPr>
          <w:sz w:val="22"/>
          <w:szCs w:val="22"/>
        </w:rPr>
      </w:pPr>
      <w:r w:rsidRPr="00FC5BEA">
        <w:rPr>
          <w:sz w:val="22"/>
          <w:szCs w:val="22"/>
        </w:rPr>
        <w:t xml:space="preserve">izpilddirektora </w:t>
      </w:r>
      <w:proofErr w:type="spellStart"/>
      <w:r w:rsidRPr="00FC5BEA">
        <w:rPr>
          <w:sz w:val="22"/>
          <w:szCs w:val="22"/>
        </w:rPr>
        <w:t>U.Riekstiņa</w:t>
      </w:r>
      <w:proofErr w:type="spellEnd"/>
    </w:p>
    <w:p w14:paraId="67D43C96" w14:textId="3B319AC2" w:rsidR="00FC2729" w:rsidRPr="00FC5BEA" w:rsidRDefault="00FC2729" w:rsidP="00FC2729">
      <w:pPr>
        <w:numPr>
          <w:ilvl w:val="0"/>
          <w:numId w:val="0"/>
        </w:numPr>
        <w:ind w:left="892"/>
        <w:jc w:val="right"/>
        <w:rPr>
          <w:sz w:val="22"/>
          <w:szCs w:val="22"/>
        </w:rPr>
      </w:pPr>
      <w:r w:rsidRPr="00FC5BEA">
        <w:rPr>
          <w:sz w:val="22"/>
          <w:szCs w:val="22"/>
        </w:rPr>
        <w:t xml:space="preserve">2021.gada </w:t>
      </w:r>
      <w:r w:rsidR="000304C8" w:rsidRPr="00FC5BEA">
        <w:rPr>
          <w:sz w:val="22"/>
          <w:szCs w:val="22"/>
        </w:rPr>
        <w:t>30.decembra</w:t>
      </w:r>
    </w:p>
    <w:p w14:paraId="63842141" w14:textId="66EEC18F" w:rsidR="00945727" w:rsidRPr="00FC5BEA" w:rsidRDefault="000304C8" w:rsidP="00681DCA">
      <w:pPr>
        <w:numPr>
          <w:ilvl w:val="0"/>
          <w:numId w:val="0"/>
        </w:numPr>
        <w:spacing w:after="120"/>
        <w:ind w:left="890"/>
        <w:jc w:val="right"/>
        <w:rPr>
          <w:sz w:val="22"/>
          <w:szCs w:val="22"/>
        </w:rPr>
      </w:pPr>
      <w:r w:rsidRPr="00FC5BEA">
        <w:rPr>
          <w:sz w:val="22"/>
          <w:szCs w:val="22"/>
        </w:rPr>
        <w:t>r</w:t>
      </w:r>
      <w:r w:rsidR="000577D9" w:rsidRPr="00FC5BEA">
        <w:rPr>
          <w:sz w:val="22"/>
          <w:szCs w:val="22"/>
        </w:rPr>
        <w:t>īkojumu Nr.</w:t>
      </w:r>
      <w:r w:rsidRPr="00FC5BEA">
        <w:rPr>
          <w:sz w:val="22"/>
          <w:szCs w:val="22"/>
        </w:rPr>
        <w:t>5.1/21/14</w:t>
      </w:r>
      <w:r w:rsidR="00592376" w:rsidRPr="00FC5BEA">
        <w:rPr>
          <w:sz w:val="22"/>
          <w:szCs w:val="22"/>
        </w:rPr>
        <w:t>6</w:t>
      </w:r>
    </w:p>
    <w:p w14:paraId="711EC0C5" w14:textId="5DD46931" w:rsidR="0091038F" w:rsidRPr="00420DBF" w:rsidRDefault="0091038F" w:rsidP="0091038F">
      <w:pPr>
        <w:numPr>
          <w:ilvl w:val="0"/>
          <w:numId w:val="0"/>
        </w:numPr>
        <w:ind w:left="890"/>
        <w:jc w:val="right"/>
        <w:rPr>
          <w:sz w:val="22"/>
          <w:szCs w:val="22"/>
        </w:rPr>
      </w:pPr>
      <w:r w:rsidRPr="00420DBF">
        <w:rPr>
          <w:sz w:val="22"/>
          <w:szCs w:val="22"/>
        </w:rPr>
        <w:t>GROZĪTS</w:t>
      </w:r>
    </w:p>
    <w:p w14:paraId="04E1E7A3" w14:textId="3BCE36F2" w:rsidR="0091038F" w:rsidRPr="00420DBF" w:rsidRDefault="0091038F" w:rsidP="0091038F">
      <w:pPr>
        <w:numPr>
          <w:ilvl w:val="0"/>
          <w:numId w:val="0"/>
        </w:numPr>
        <w:ind w:left="890"/>
        <w:jc w:val="right"/>
        <w:rPr>
          <w:sz w:val="22"/>
          <w:szCs w:val="22"/>
        </w:rPr>
      </w:pPr>
      <w:r w:rsidRPr="00420DBF">
        <w:rPr>
          <w:sz w:val="22"/>
          <w:szCs w:val="22"/>
        </w:rPr>
        <w:t xml:space="preserve"> ar Aizkraukles novada pašvaldības </w:t>
      </w:r>
    </w:p>
    <w:p w14:paraId="4A457666" w14:textId="407CB419" w:rsidR="0091038F" w:rsidRPr="00420DBF" w:rsidRDefault="00FC5BEA" w:rsidP="0091038F">
      <w:pPr>
        <w:numPr>
          <w:ilvl w:val="0"/>
          <w:numId w:val="0"/>
        </w:numPr>
        <w:ind w:left="890"/>
        <w:jc w:val="right"/>
        <w:rPr>
          <w:sz w:val="22"/>
          <w:szCs w:val="22"/>
        </w:rPr>
      </w:pPr>
      <w:r w:rsidRPr="00420DBF">
        <w:rPr>
          <w:sz w:val="22"/>
          <w:szCs w:val="22"/>
        </w:rPr>
        <w:t xml:space="preserve">izpilddirektora </w:t>
      </w:r>
      <w:proofErr w:type="spellStart"/>
      <w:r w:rsidR="0091038F" w:rsidRPr="00420DBF">
        <w:rPr>
          <w:sz w:val="22"/>
          <w:szCs w:val="22"/>
        </w:rPr>
        <w:t>U.Riekstiņa</w:t>
      </w:r>
      <w:proofErr w:type="spellEnd"/>
      <w:r w:rsidR="0091038F" w:rsidRPr="00420DBF">
        <w:rPr>
          <w:sz w:val="22"/>
          <w:szCs w:val="22"/>
        </w:rPr>
        <w:t xml:space="preserve"> 2022.gada </w:t>
      </w:r>
      <w:r w:rsidR="0007346B" w:rsidRPr="00420DBF">
        <w:rPr>
          <w:sz w:val="22"/>
          <w:szCs w:val="22"/>
        </w:rPr>
        <w:t>5.aprīļa</w:t>
      </w:r>
    </w:p>
    <w:p w14:paraId="0D5414AF" w14:textId="078E892C" w:rsidR="0091038F" w:rsidRPr="00420DBF" w:rsidRDefault="0091038F" w:rsidP="0091038F">
      <w:pPr>
        <w:numPr>
          <w:ilvl w:val="0"/>
          <w:numId w:val="0"/>
        </w:numPr>
        <w:ind w:left="890"/>
        <w:jc w:val="right"/>
        <w:rPr>
          <w:sz w:val="22"/>
          <w:szCs w:val="22"/>
        </w:rPr>
      </w:pPr>
      <w:r w:rsidRPr="00420DBF">
        <w:rPr>
          <w:sz w:val="22"/>
          <w:szCs w:val="22"/>
        </w:rPr>
        <w:t>rīkojumu Nr.</w:t>
      </w:r>
      <w:r w:rsidR="0007346B" w:rsidRPr="00420DBF">
        <w:rPr>
          <w:sz w:val="22"/>
          <w:szCs w:val="22"/>
        </w:rPr>
        <w:t>3.1/22/57</w:t>
      </w:r>
    </w:p>
    <w:p w14:paraId="08FF0E24" w14:textId="77777777" w:rsidR="0091038F" w:rsidRPr="00681DCA" w:rsidRDefault="0091038F" w:rsidP="0091038F">
      <w:pPr>
        <w:numPr>
          <w:ilvl w:val="0"/>
          <w:numId w:val="0"/>
        </w:numPr>
        <w:ind w:left="890"/>
        <w:jc w:val="right"/>
      </w:pPr>
    </w:p>
    <w:p w14:paraId="0CAB13AB" w14:textId="79B97EAD" w:rsidR="00DE55DE" w:rsidRDefault="000304C8" w:rsidP="00945727">
      <w:pPr>
        <w:numPr>
          <w:ilvl w:val="0"/>
          <w:numId w:val="0"/>
        </w:numPr>
        <w:ind w:left="2692" w:hanging="2692"/>
        <w:jc w:val="center"/>
        <w:rPr>
          <w:b/>
        </w:rPr>
      </w:pPr>
      <w:r>
        <w:rPr>
          <w:b/>
        </w:rPr>
        <w:t xml:space="preserve">AIZKRAUKLES NOVADA PAŠVALDĪBAS ADMINISTRĀCIJAS </w:t>
      </w:r>
      <w:bookmarkStart w:id="0" w:name="_GoBack"/>
      <w:bookmarkEnd w:id="0"/>
    </w:p>
    <w:p w14:paraId="6CEDDFF2" w14:textId="170A3510" w:rsidR="00945727" w:rsidRDefault="009B5104" w:rsidP="00945727">
      <w:pPr>
        <w:numPr>
          <w:ilvl w:val="0"/>
          <w:numId w:val="0"/>
        </w:numPr>
        <w:jc w:val="center"/>
        <w:rPr>
          <w:b/>
        </w:rPr>
      </w:pPr>
      <w:r>
        <w:rPr>
          <w:b/>
        </w:rPr>
        <w:t xml:space="preserve">SABIEDRISKO ATTIECĪBU </w:t>
      </w:r>
      <w:r w:rsidR="00844840">
        <w:rPr>
          <w:b/>
        </w:rPr>
        <w:t xml:space="preserve">NODAĻAS </w:t>
      </w:r>
      <w:r w:rsidR="00945727">
        <w:rPr>
          <w:b/>
        </w:rPr>
        <w:t>NOLIKUMS</w:t>
      </w:r>
    </w:p>
    <w:p w14:paraId="641024F9" w14:textId="77777777" w:rsidR="00945727" w:rsidRPr="00945727" w:rsidRDefault="00945727" w:rsidP="00945727">
      <w:pPr>
        <w:numPr>
          <w:ilvl w:val="0"/>
          <w:numId w:val="0"/>
        </w:numPr>
        <w:ind w:left="2692"/>
        <w:jc w:val="right"/>
        <w:rPr>
          <w:i/>
          <w:iCs/>
          <w:sz w:val="22"/>
          <w:szCs w:val="22"/>
        </w:rPr>
      </w:pPr>
      <w:r w:rsidRPr="00945727">
        <w:rPr>
          <w:i/>
          <w:iCs/>
          <w:sz w:val="22"/>
          <w:szCs w:val="22"/>
        </w:rPr>
        <w:t xml:space="preserve">Izdots saskaņā ar </w:t>
      </w:r>
    </w:p>
    <w:p w14:paraId="5A675EBD" w14:textId="77777777" w:rsidR="00945727" w:rsidRPr="00945727" w:rsidRDefault="00945727" w:rsidP="00945727">
      <w:pPr>
        <w:numPr>
          <w:ilvl w:val="0"/>
          <w:numId w:val="0"/>
        </w:numPr>
        <w:ind w:left="892"/>
        <w:jc w:val="right"/>
        <w:rPr>
          <w:i/>
          <w:iCs/>
          <w:sz w:val="22"/>
          <w:szCs w:val="22"/>
        </w:rPr>
      </w:pPr>
      <w:r w:rsidRPr="00945727">
        <w:rPr>
          <w:i/>
          <w:iCs/>
          <w:sz w:val="22"/>
          <w:szCs w:val="22"/>
        </w:rPr>
        <w:t xml:space="preserve">Valsts pārvaldes iekārtas likuma </w:t>
      </w:r>
    </w:p>
    <w:p w14:paraId="0500C76B" w14:textId="1A1FF576" w:rsidR="00844840" w:rsidRPr="00681DCA" w:rsidRDefault="00945727" w:rsidP="00681DCA">
      <w:pPr>
        <w:numPr>
          <w:ilvl w:val="0"/>
          <w:numId w:val="0"/>
        </w:numPr>
        <w:spacing w:after="120"/>
        <w:ind w:left="890"/>
        <w:jc w:val="right"/>
        <w:rPr>
          <w:i/>
          <w:iCs/>
          <w:sz w:val="22"/>
          <w:szCs w:val="22"/>
        </w:rPr>
      </w:pPr>
      <w:r w:rsidRPr="00945727">
        <w:rPr>
          <w:i/>
          <w:iCs/>
          <w:sz w:val="22"/>
          <w:szCs w:val="22"/>
        </w:rPr>
        <w:t>73.panta pirmās daļas 1.punktu</w:t>
      </w:r>
    </w:p>
    <w:p w14:paraId="71B04F0D" w14:textId="02060EE1" w:rsidR="00844840" w:rsidRPr="00844840" w:rsidRDefault="000304C8" w:rsidP="000304C8">
      <w:pPr>
        <w:pStyle w:val="Paraststmeklis"/>
        <w:shd w:val="clear" w:color="auto" w:fill="FFFFFF"/>
        <w:spacing w:before="0" w:beforeAutospacing="0" w:after="135" w:afterAutospacing="0"/>
        <w:ind w:left="1080"/>
        <w:jc w:val="center"/>
      </w:pPr>
      <w:r>
        <w:rPr>
          <w:rStyle w:val="Izteiksmgs"/>
        </w:rPr>
        <w:t>I.</w:t>
      </w:r>
      <w:r w:rsidR="00681DCA">
        <w:rPr>
          <w:rStyle w:val="Izteiksmgs"/>
        </w:rPr>
        <w:t xml:space="preserve"> </w:t>
      </w:r>
      <w:r w:rsidR="00C0601D">
        <w:rPr>
          <w:rStyle w:val="Izteiksmgs"/>
        </w:rPr>
        <w:t>VISPĀRĪGIE JAUTĀJUMI</w:t>
      </w:r>
    </w:p>
    <w:p w14:paraId="13D5A747" w14:textId="1A48B995" w:rsidR="00844840" w:rsidRPr="00844840" w:rsidRDefault="00844840" w:rsidP="00681DCA">
      <w:pPr>
        <w:pStyle w:val="Paraststmeklis"/>
        <w:numPr>
          <w:ilvl w:val="0"/>
          <w:numId w:val="4"/>
        </w:numPr>
        <w:shd w:val="clear" w:color="auto" w:fill="FFFFFF"/>
        <w:spacing w:before="0" w:beforeAutospacing="0" w:after="120" w:afterAutospacing="0"/>
        <w:ind w:left="567" w:hanging="567"/>
        <w:jc w:val="both"/>
      </w:pPr>
      <w:bookmarkStart w:id="1" w:name="_Hlk94521776"/>
      <w:r w:rsidRPr="00844840">
        <w:t xml:space="preserve">Nolikums nosaka </w:t>
      </w:r>
      <w:r>
        <w:t>Aizkraukles</w:t>
      </w:r>
      <w:r w:rsidRPr="00844840">
        <w:t xml:space="preserve"> novada domes (turpmāk – </w:t>
      </w:r>
      <w:r>
        <w:t>D</w:t>
      </w:r>
      <w:r w:rsidRPr="00844840">
        <w:t>ome) dibinātas iestādes ar nosaukumu “</w:t>
      </w:r>
      <w:r>
        <w:t>Aizkraukles</w:t>
      </w:r>
      <w:r w:rsidRPr="00844840">
        <w:t xml:space="preserve"> novada pašvaldība</w:t>
      </w:r>
      <w:r>
        <w:t>s administrācija</w:t>
      </w:r>
      <w:r w:rsidRPr="00844840">
        <w:t xml:space="preserve">” (turpmāk – </w:t>
      </w:r>
      <w:r>
        <w:t>A</w:t>
      </w:r>
      <w:r w:rsidRPr="00844840">
        <w:t xml:space="preserve">dministrācija) struktūrvienības </w:t>
      </w:r>
      <w:r w:rsidR="009B5104">
        <w:t>–</w:t>
      </w:r>
      <w:r w:rsidRPr="00844840">
        <w:t xml:space="preserve"> </w:t>
      </w:r>
      <w:r w:rsidR="009B5104">
        <w:t xml:space="preserve">Sabiedrisko attiecību </w:t>
      </w:r>
      <w:r w:rsidRPr="00844840">
        <w:t xml:space="preserve">nodaļas (turpmāk – </w:t>
      </w:r>
      <w:r>
        <w:t>N</w:t>
      </w:r>
      <w:r w:rsidRPr="00844840">
        <w:t>odaļa) - kompetenci, struktūru un darba organizāciju.</w:t>
      </w:r>
    </w:p>
    <w:p w14:paraId="51DD1EDC" w14:textId="7DB753F1" w:rsidR="00844840" w:rsidRPr="00844840" w:rsidRDefault="00844840" w:rsidP="00681DCA">
      <w:pPr>
        <w:pStyle w:val="Paraststmeklis"/>
        <w:numPr>
          <w:ilvl w:val="0"/>
          <w:numId w:val="4"/>
        </w:numPr>
        <w:shd w:val="clear" w:color="auto" w:fill="FFFFFF"/>
        <w:spacing w:before="0" w:beforeAutospacing="0" w:after="120" w:afterAutospacing="0"/>
        <w:ind w:left="567" w:hanging="567"/>
        <w:jc w:val="both"/>
      </w:pPr>
      <w:bookmarkStart w:id="2" w:name="_Hlk94521807"/>
      <w:bookmarkEnd w:id="1"/>
      <w:r w:rsidRPr="00844840">
        <w:t xml:space="preserve">Nodaļu izveido, reorganizē, likvidē </w:t>
      </w:r>
      <w:r>
        <w:t>D</w:t>
      </w:r>
      <w:r w:rsidRPr="00844840">
        <w:t xml:space="preserve">ome. Nodaļas darbinieku amatu sarakstu apstiprina </w:t>
      </w:r>
      <w:r w:rsidR="00883321">
        <w:t>izpilddirektora vietnieks</w:t>
      </w:r>
      <w:r w:rsidRPr="00844840">
        <w:t>.</w:t>
      </w:r>
    </w:p>
    <w:p w14:paraId="2AF5AEC5" w14:textId="50AD1C3E" w:rsidR="00844840" w:rsidRPr="00844840" w:rsidRDefault="00844840" w:rsidP="00681DCA">
      <w:pPr>
        <w:pStyle w:val="Paraststmeklis"/>
        <w:numPr>
          <w:ilvl w:val="0"/>
          <w:numId w:val="4"/>
        </w:numPr>
        <w:shd w:val="clear" w:color="auto" w:fill="FFFFFF"/>
        <w:spacing w:before="0" w:beforeAutospacing="0" w:after="120" w:afterAutospacing="0"/>
        <w:ind w:left="567" w:hanging="567"/>
        <w:jc w:val="both"/>
      </w:pPr>
      <w:r w:rsidRPr="00844840">
        <w:t xml:space="preserve">Nodaļa ir tieši pakļauta </w:t>
      </w:r>
      <w:r>
        <w:t>A</w:t>
      </w:r>
      <w:r w:rsidRPr="00844840">
        <w:t>dministrācijas vadītājam</w:t>
      </w:r>
      <w:r>
        <w:t xml:space="preserve"> – izpilddirektora vietniekam</w:t>
      </w:r>
      <w:r w:rsidRPr="00844840">
        <w:t>.</w:t>
      </w:r>
    </w:p>
    <w:p w14:paraId="2E3E9508" w14:textId="013C2C49" w:rsidR="00844840" w:rsidRPr="00844840" w:rsidRDefault="00844840" w:rsidP="00681DCA">
      <w:pPr>
        <w:pStyle w:val="Paraststmeklis"/>
        <w:numPr>
          <w:ilvl w:val="0"/>
          <w:numId w:val="4"/>
        </w:numPr>
        <w:shd w:val="clear" w:color="auto" w:fill="FFFFFF"/>
        <w:spacing w:before="0" w:beforeAutospacing="0" w:after="120" w:afterAutospacing="0"/>
        <w:ind w:left="567" w:hanging="567"/>
        <w:jc w:val="both"/>
      </w:pPr>
      <w:r w:rsidRPr="00844840">
        <w:t>Nodaļa savā darbībā ievēro Latvijas Republikas Satversmi, Latvijas Republikas likumus, Ministru kabineta noteikumus, un citus spēkā esošus normatīvos aktus, iekšējos normatīvos aktus, domes lēmumus, domes priekšsēdētāja, domes priekšsēdētāja prombūtnes laikā domes priekšsēdētāja vietniek</w:t>
      </w:r>
      <w:r>
        <w:t>u</w:t>
      </w:r>
      <w:r w:rsidRPr="00844840">
        <w:t>, izpilddirektora, administrācijas vadītāja tiesiskus rīkojumus.</w:t>
      </w:r>
    </w:p>
    <w:p w14:paraId="31E8291A" w14:textId="07A67E7B" w:rsidR="00844840" w:rsidRPr="00844840" w:rsidRDefault="00844840" w:rsidP="00681DCA">
      <w:pPr>
        <w:pStyle w:val="Paraststmeklis"/>
        <w:numPr>
          <w:ilvl w:val="0"/>
          <w:numId w:val="4"/>
        </w:numPr>
        <w:shd w:val="clear" w:color="auto" w:fill="FFFFFF"/>
        <w:spacing w:before="0" w:beforeAutospacing="0" w:after="120" w:afterAutospacing="0"/>
        <w:ind w:left="567" w:hanging="567"/>
        <w:jc w:val="both"/>
      </w:pPr>
      <w:r w:rsidRPr="00844840">
        <w:t>Nodaļas darbība tiek finansēta no pašvaldības budžeta līdzekļiem.</w:t>
      </w:r>
    </w:p>
    <w:bookmarkEnd w:id="2"/>
    <w:p w14:paraId="327D9214" w14:textId="27490AC3" w:rsidR="00844840" w:rsidRPr="00844840" w:rsidRDefault="00681DCA" w:rsidP="00434FF2">
      <w:pPr>
        <w:pStyle w:val="Paraststmeklis"/>
        <w:shd w:val="clear" w:color="auto" w:fill="FFFFFF"/>
        <w:spacing w:before="0" w:beforeAutospacing="0" w:after="120" w:afterAutospacing="0"/>
        <w:ind w:left="1077"/>
        <w:jc w:val="center"/>
      </w:pPr>
      <w:r>
        <w:rPr>
          <w:rStyle w:val="Izteiksmgs"/>
        </w:rPr>
        <w:t xml:space="preserve">II. </w:t>
      </w:r>
      <w:r w:rsidR="00C0601D">
        <w:rPr>
          <w:rStyle w:val="Izteiksmgs"/>
        </w:rPr>
        <w:t>NODAĻAS KOMPETENCE</w:t>
      </w:r>
    </w:p>
    <w:p w14:paraId="1FC4F08A" w14:textId="675DBAA3" w:rsidR="00F71BB7" w:rsidRDefault="00844840" w:rsidP="00681DCA">
      <w:pPr>
        <w:pStyle w:val="Paraststmeklis"/>
        <w:numPr>
          <w:ilvl w:val="0"/>
          <w:numId w:val="4"/>
        </w:numPr>
        <w:shd w:val="clear" w:color="auto" w:fill="FFFFFF"/>
        <w:spacing w:before="0" w:beforeAutospacing="0" w:after="120" w:afterAutospacing="0"/>
        <w:ind w:left="567" w:hanging="567"/>
        <w:jc w:val="both"/>
      </w:pPr>
      <w:r w:rsidRPr="00844840">
        <w:t>Nodaļa</w:t>
      </w:r>
      <w:r w:rsidR="00F71BB7">
        <w:t xml:space="preserve">i </w:t>
      </w:r>
      <w:r w:rsidRPr="00844840">
        <w:t>ir šād</w:t>
      </w:r>
      <w:r w:rsidR="009B5104">
        <w:t>as funkcijas un</w:t>
      </w:r>
      <w:r w:rsidRPr="00844840">
        <w:t xml:space="preserve"> uzdevumi:</w:t>
      </w:r>
    </w:p>
    <w:p w14:paraId="2292B37C" w14:textId="2466FE60" w:rsidR="009B5104" w:rsidRDefault="00F71BB7" w:rsidP="001315C1">
      <w:pPr>
        <w:pStyle w:val="Paraststmeklis"/>
        <w:shd w:val="clear" w:color="auto" w:fill="FFFFFF"/>
        <w:spacing w:before="0" w:beforeAutospacing="0" w:after="120" w:afterAutospacing="0"/>
        <w:ind w:left="1134" w:hanging="567"/>
        <w:jc w:val="both"/>
      </w:pPr>
      <w:r>
        <w:t>6.1.</w:t>
      </w:r>
      <w:r w:rsidR="009B5104" w:rsidRPr="009B5104">
        <w:t xml:space="preserve"> </w:t>
      </w:r>
      <w:r w:rsidR="00681DCA">
        <w:tab/>
      </w:r>
      <w:r w:rsidR="009B5104">
        <w:t>patstāvīgi un sadarbībā ar Aizkraukles novada pašvaldības struktūrvienībām un iestādēm, valsts un pašvaldību institūcijām, kā arī citām juridiskām personām realizēt Pašvaldības sabiedriskās attiecības, savas kompetences ietvaros nodrošinot Pašvaldības funkcijas Aizkraukles novadā;</w:t>
      </w:r>
    </w:p>
    <w:p w14:paraId="70FC554A" w14:textId="1E396B44" w:rsidR="009B5104" w:rsidRDefault="009B5104" w:rsidP="001315C1">
      <w:pPr>
        <w:pStyle w:val="Paraststmeklis"/>
        <w:shd w:val="clear" w:color="auto" w:fill="FFFFFF"/>
        <w:spacing w:before="0" w:beforeAutospacing="0" w:after="120" w:afterAutospacing="0"/>
        <w:ind w:left="1134" w:hanging="567"/>
        <w:jc w:val="both"/>
      </w:pPr>
      <w:r>
        <w:t xml:space="preserve">6.2. </w:t>
      </w:r>
      <w:r w:rsidR="00681DCA">
        <w:tab/>
      </w:r>
      <w:r>
        <w:t>nodrošināt informācijas pieejamību pēc iespējas plašākai sabiedrības daļai par Pašvaldību, tās sniegtajām iespējām, pakalpojumiem, darbības principiem un instrumentiem, jaunākajiem un aktuālākajiem notikumiem, domes lēmumiem;</w:t>
      </w:r>
    </w:p>
    <w:p w14:paraId="1B60EF65" w14:textId="1BD4C0A2" w:rsidR="009B5104" w:rsidRDefault="009B5104" w:rsidP="001315C1">
      <w:pPr>
        <w:pStyle w:val="Paraststmeklis"/>
        <w:shd w:val="clear" w:color="auto" w:fill="FFFFFF"/>
        <w:spacing w:before="0" w:beforeAutospacing="0" w:after="120" w:afterAutospacing="0"/>
        <w:ind w:left="1134" w:hanging="567"/>
        <w:jc w:val="both"/>
      </w:pPr>
      <w:r>
        <w:t xml:space="preserve">6.3. </w:t>
      </w:r>
      <w:r w:rsidR="00681DCA">
        <w:tab/>
      </w:r>
      <w:r>
        <w:t>veidot un uzturēt pozitīvu Pašvaldības reputāciju, īstenot un pilnveidot komunikāciju ar sabiedrību, kā arī popularizēt Aizkraukles novadu, veicinot pozitīvu novada tēlu;</w:t>
      </w:r>
    </w:p>
    <w:p w14:paraId="70CCC4BD" w14:textId="4BEED1C8" w:rsidR="009B5104" w:rsidRDefault="009B5104" w:rsidP="001315C1">
      <w:pPr>
        <w:pStyle w:val="Paraststmeklis"/>
        <w:shd w:val="clear" w:color="auto" w:fill="FFFFFF"/>
        <w:spacing w:before="0" w:beforeAutospacing="0" w:after="120" w:afterAutospacing="0"/>
        <w:ind w:left="1134" w:hanging="567"/>
        <w:jc w:val="both"/>
      </w:pPr>
      <w:r>
        <w:lastRenderedPageBreak/>
        <w:t xml:space="preserve">6.4. </w:t>
      </w:r>
      <w:r w:rsidR="00681DCA">
        <w:tab/>
      </w:r>
      <w:r>
        <w:t>sekmēt Aizkraukles novada iedzīvotāju līdzdalību novada pārvaldē un iedzīvotāju sabiedrisko aktivitāti, veicināt iespēju izzināt iedzīvotāju viedokli;</w:t>
      </w:r>
    </w:p>
    <w:p w14:paraId="12323D0F" w14:textId="23F2B1B6" w:rsidR="00F71BB7" w:rsidRDefault="009B5104" w:rsidP="001315C1">
      <w:pPr>
        <w:pStyle w:val="Paraststmeklis"/>
        <w:shd w:val="clear" w:color="auto" w:fill="FFFFFF"/>
        <w:spacing w:before="0" w:beforeAutospacing="0" w:after="120" w:afterAutospacing="0"/>
        <w:ind w:left="1134" w:hanging="567"/>
        <w:jc w:val="both"/>
      </w:pPr>
      <w:r>
        <w:t xml:space="preserve">6.5. </w:t>
      </w:r>
      <w:r w:rsidR="00681DCA">
        <w:tab/>
      </w:r>
      <w:r>
        <w:t>veicināt Pašvaldības oficiālā viedokļa un informācijas atspoguļošanu plašsaziņas līdzekļos;</w:t>
      </w:r>
    </w:p>
    <w:p w14:paraId="7E1BACF1" w14:textId="3098549B" w:rsidR="009B5104" w:rsidRDefault="00F71BB7" w:rsidP="001315C1">
      <w:pPr>
        <w:pStyle w:val="Paraststmeklis"/>
        <w:shd w:val="clear" w:color="auto" w:fill="FFFFFF"/>
        <w:spacing w:after="120" w:afterAutospacing="0"/>
        <w:ind w:left="1134" w:hanging="567"/>
        <w:jc w:val="both"/>
      </w:pPr>
      <w:r>
        <w:t>6.</w:t>
      </w:r>
      <w:r w:rsidR="009B5104">
        <w:t xml:space="preserve">6. </w:t>
      </w:r>
      <w:r w:rsidR="00681DCA">
        <w:tab/>
      </w:r>
      <w:r w:rsidR="009B5104">
        <w:t>plānot, vadīt un koordinēt Pašvaldības darbību sabiedrisko attiecību jautājumos;</w:t>
      </w:r>
    </w:p>
    <w:p w14:paraId="7055BD70" w14:textId="5EF28EB5" w:rsidR="009B5104" w:rsidRDefault="009B5104" w:rsidP="001315C1">
      <w:pPr>
        <w:pStyle w:val="Paraststmeklis"/>
        <w:shd w:val="clear" w:color="auto" w:fill="FFFFFF"/>
        <w:spacing w:before="0" w:beforeAutospacing="0" w:after="120" w:afterAutospacing="0"/>
        <w:ind w:left="1134" w:hanging="567"/>
        <w:jc w:val="both"/>
      </w:pPr>
      <w:r>
        <w:t xml:space="preserve">6.7. </w:t>
      </w:r>
      <w:r w:rsidR="00681DCA">
        <w:tab/>
      </w:r>
      <w:r>
        <w:t>veidot komunikāciju un veicināt sadarbību starp Pašvaldību un Aizkraukles novada iedzīvotājiem;</w:t>
      </w:r>
    </w:p>
    <w:p w14:paraId="05DACB89" w14:textId="1A598BC6" w:rsidR="009B5104" w:rsidRDefault="009B5104" w:rsidP="001315C1">
      <w:pPr>
        <w:pStyle w:val="Paraststmeklis"/>
        <w:shd w:val="clear" w:color="auto" w:fill="FFFFFF"/>
        <w:spacing w:before="0" w:beforeAutospacing="0" w:after="120" w:afterAutospacing="0"/>
        <w:ind w:left="1134" w:hanging="567"/>
        <w:jc w:val="both"/>
      </w:pPr>
      <w:r>
        <w:t xml:space="preserve">6.8. </w:t>
      </w:r>
      <w:r w:rsidR="00681DCA">
        <w:tab/>
      </w:r>
      <w:r>
        <w:t>nodrošināt Pašvaldības oficiālā viedokļa un informācijas izplatīšanu Nodaļas pārziņā esošajos komunikācijas kanālos, tostarp Pašvaldības tīmekļvietnē www.aizkraukle.lv un sociālās tīklošanās vietnēs;</w:t>
      </w:r>
    </w:p>
    <w:p w14:paraId="35BF088F" w14:textId="7853F27C" w:rsidR="009B5104" w:rsidRDefault="009B5104" w:rsidP="001315C1">
      <w:pPr>
        <w:pStyle w:val="Paraststmeklis"/>
        <w:shd w:val="clear" w:color="auto" w:fill="FFFFFF"/>
        <w:spacing w:before="0" w:beforeAutospacing="0" w:after="120" w:afterAutospacing="0"/>
        <w:ind w:left="1134" w:hanging="567"/>
        <w:jc w:val="both"/>
      </w:pPr>
      <w:r>
        <w:t xml:space="preserve">6.9. </w:t>
      </w:r>
      <w:r w:rsidR="00681DCA">
        <w:tab/>
      </w:r>
      <w:r>
        <w:t>pastāvīgi izvērtēt, pilnveidot un papildināt Pašvaldības komunikācijas kanālus;</w:t>
      </w:r>
    </w:p>
    <w:p w14:paraId="7CB81BDB" w14:textId="2EDAA6CC" w:rsidR="009B5104" w:rsidRDefault="009B5104" w:rsidP="001315C1">
      <w:pPr>
        <w:pStyle w:val="Paraststmeklis"/>
        <w:shd w:val="clear" w:color="auto" w:fill="FFFFFF"/>
        <w:spacing w:before="0" w:beforeAutospacing="0" w:after="120" w:afterAutospacing="0"/>
        <w:ind w:left="1134" w:hanging="567"/>
        <w:jc w:val="both"/>
      </w:pPr>
      <w:r>
        <w:t xml:space="preserve">6.10. </w:t>
      </w:r>
      <w:r w:rsidR="001315C1">
        <w:tab/>
      </w:r>
      <w:r>
        <w:t>nodrošināt savlaicīgu un saprotamu dialogu ar iedzīvotājiem un plašsaziņas līdzekļiem;</w:t>
      </w:r>
    </w:p>
    <w:p w14:paraId="3E118C75" w14:textId="242FCF61" w:rsidR="009B5104" w:rsidRDefault="009B5104" w:rsidP="001315C1">
      <w:pPr>
        <w:pStyle w:val="Paraststmeklis"/>
        <w:shd w:val="clear" w:color="auto" w:fill="FFFFFF"/>
        <w:spacing w:before="0" w:beforeAutospacing="0" w:after="120" w:afterAutospacing="0"/>
        <w:ind w:left="1134" w:hanging="567"/>
        <w:jc w:val="both"/>
      </w:pPr>
      <w:r>
        <w:t xml:space="preserve">6.11. </w:t>
      </w:r>
      <w:r w:rsidR="00681DCA">
        <w:tab/>
      </w:r>
      <w:r>
        <w:t>skaidrot Domes pieņemtos lēmumus;</w:t>
      </w:r>
    </w:p>
    <w:p w14:paraId="42462D8F" w14:textId="593389B7" w:rsidR="009B5104" w:rsidRDefault="009B5104" w:rsidP="001315C1">
      <w:pPr>
        <w:pStyle w:val="Paraststmeklis"/>
        <w:shd w:val="clear" w:color="auto" w:fill="FFFFFF"/>
        <w:spacing w:before="0" w:beforeAutospacing="0" w:after="120" w:afterAutospacing="0"/>
        <w:ind w:left="1134" w:hanging="567"/>
        <w:jc w:val="both"/>
      </w:pPr>
      <w:r>
        <w:t xml:space="preserve">6.12. </w:t>
      </w:r>
      <w:r w:rsidR="00681DCA">
        <w:tab/>
      </w:r>
      <w:r>
        <w:t>regulāri informēt Domes un Pašvaldības vadību par plašsaziņas līdzekļos publicēto informāciju, kas saistīta ar Aizkraukles novada tēlu, Pašvaldības, tās iestāžu un kapitālsabiedrību darbu;</w:t>
      </w:r>
    </w:p>
    <w:p w14:paraId="194EA49D" w14:textId="29370447" w:rsidR="009B5104" w:rsidRDefault="009B5104" w:rsidP="001315C1">
      <w:pPr>
        <w:pStyle w:val="Paraststmeklis"/>
        <w:shd w:val="clear" w:color="auto" w:fill="FFFFFF"/>
        <w:spacing w:before="0" w:beforeAutospacing="0" w:after="120" w:afterAutospacing="0"/>
        <w:ind w:left="1134" w:hanging="567"/>
        <w:jc w:val="both"/>
      </w:pPr>
      <w:r>
        <w:t xml:space="preserve">6.13 </w:t>
      </w:r>
      <w:r w:rsidR="00681DCA">
        <w:tab/>
      </w:r>
      <w:r>
        <w:t>nodrošināt komunikāciju ar Pašvaldības starptautiskajiem sadarbības partneriem;</w:t>
      </w:r>
    </w:p>
    <w:p w14:paraId="790DD075" w14:textId="3EABE69E" w:rsidR="009B5104" w:rsidRDefault="009B5104" w:rsidP="001315C1">
      <w:pPr>
        <w:pStyle w:val="Paraststmeklis"/>
        <w:shd w:val="clear" w:color="auto" w:fill="FFFFFF"/>
        <w:spacing w:before="0" w:beforeAutospacing="0" w:after="120" w:afterAutospacing="0"/>
        <w:ind w:left="1134" w:hanging="567"/>
        <w:jc w:val="both"/>
      </w:pPr>
      <w:r>
        <w:t xml:space="preserve">6.14. </w:t>
      </w:r>
      <w:r w:rsidR="00681DCA">
        <w:tab/>
      </w:r>
      <w:r>
        <w:t>pārraudzīt, pilnveidot un papildināt Pašvaldības reprezentācijas materiālu klāstu;</w:t>
      </w:r>
    </w:p>
    <w:p w14:paraId="220305E7" w14:textId="63BB1888" w:rsidR="009B5104" w:rsidRDefault="009B5104" w:rsidP="001315C1">
      <w:pPr>
        <w:pStyle w:val="Paraststmeklis"/>
        <w:shd w:val="clear" w:color="auto" w:fill="FFFFFF"/>
        <w:spacing w:before="0" w:beforeAutospacing="0" w:after="120" w:afterAutospacing="0"/>
        <w:ind w:left="1134" w:hanging="567"/>
        <w:jc w:val="both"/>
      </w:pPr>
      <w:r>
        <w:t xml:space="preserve">6.15. </w:t>
      </w:r>
      <w:r w:rsidR="00681DCA">
        <w:tab/>
      </w:r>
      <w:r>
        <w:t>Nodaļas kompetences ietvaros iesaistīties informatīvu pasākumu, kā arī svētku un kultūras pasākumu organizēšanā;</w:t>
      </w:r>
    </w:p>
    <w:p w14:paraId="690629E2" w14:textId="5C6CFC60" w:rsidR="009B5104" w:rsidRDefault="009B5104" w:rsidP="001315C1">
      <w:pPr>
        <w:pStyle w:val="Paraststmeklis"/>
        <w:shd w:val="clear" w:color="auto" w:fill="FFFFFF"/>
        <w:spacing w:before="0" w:beforeAutospacing="0" w:after="120" w:afterAutospacing="0"/>
        <w:ind w:left="1134" w:hanging="567"/>
        <w:jc w:val="both"/>
      </w:pPr>
      <w:r>
        <w:t>6.16. sadarbībā ar citām Pašvaldības centrālās administrācijas struktūrvienībām piedalīties Pašvaldības plānošanas dokumentu izstrādē.</w:t>
      </w:r>
    </w:p>
    <w:p w14:paraId="2C81C16F" w14:textId="6104B7D0" w:rsidR="009B5104" w:rsidRDefault="009B5104" w:rsidP="001315C1">
      <w:pPr>
        <w:pStyle w:val="Paraststmeklis"/>
        <w:shd w:val="clear" w:color="auto" w:fill="FFFFFF"/>
        <w:spacing w:before="0" w:beforeAutospacing="0" w:after="120" w:afterAutospacing="0"/>
        <w:ind w:left="1134" w:hanging="567"/>
        <w:jc w:val="both"/>
      </w:pPr>
      <w:r>
        <w:t>6.17. nodrošināt Aizkraukles novada pašvaldības informatīvā izdevuma izdošanu vismaz vienu reizi mēnesī;</w:t>
      </w:r>
    </w:p>
    <w:p w14:paraId="08E67C3F" w14:textId="3A445A2F" w:rsidR="009B5104" w:rsidRDefault="009B5104" w:rsidP="001315C1">
      <w:pPr>
        <w:pStyle w:val="Paraststmeklis"/>
        <w:shd w:val="clear" w:color="auto" w:fill="FFFFFF"/>
        <w:spacing w:before="0" w:beforeAutospacing="0" w:after="120" w:afterAutospacing="0"/>
        <w:ind w:left="1134" w:hanging="567"/>
        <w:jc w:val="both"/>
      </w:pPr>
      <w:r>
        <w:t xml:space="preserve">6.18. nodrošināt Pašvaldības publicitāti, preses </w:t>
      </w:r>
      <w:proofErr w:type="spellStart"/>
      <w:r>
        <w:t>relīzes</w:t>
      </w:r>
      <w:proofErr w:type="spellEnd"/>
      <w:r>
        <w:t xml:space="preserve"> par visiem būtiskiem pašvaldības organizētiem pasākumiem sagatavošanu un izplatīšanu masu medijos, veicinot Aizkraukles novada atpazīstamību;</w:t>
      </w:r>
    </w:p>
    <w:p w14:paraId="362359B5" w14:textId="1BA91125" w:rsidR="009B5104" w:rsidRDefault="009B5104" w:rsidP="001315C1">
      <w:pPr>
        <w:pStyle w:val="Paraststmeklis"/>
        <w:shd w:val="clear" w:color="auto" w:fill="FFFFFF"/>
        <w:spacing w:before="0" w:beforeAutospacing="0" w:after="120" w:afterAutospacing="0"/>
        <w:ind w:left="1134" w:hanging="567"/>
        <w:jc w:val="both"/>
      </w:pPr>
      <w:r>
        <w:t xml:space="preserve">6.19. </w:t>
      </w:r>
      <w:r w:rsidR="00681DCA">
        <w:tab/>
      </w:r>
      <w:r>
        <w:t>sekmēt sadarbību starp valsts, pašvaldības un nevalstiskajām institūcijām;</w:t>
      </w:r>
    </w:p>
    <w:p w14:paraId="038279E9" w14:textId="400375F5" w:rsidR="009B5104" w:rsidRDefault="009B5104" w:rsidP="001315C1">
      <w:pPr>
        <w:pStyle w:val="Paraststmeklis"/>
        <w:shd w:val="clear" w:color="auto" w:fill="FFFFFF"/>
        <w:spacing w:before="0" w:beforeAutospacing="0" w:after="120" w:afterAutospacing="0"/>
        <w:ind w:left="1134" w:hanging="567"/>
        <w:jc w:val="both"/>
      </w:pPr>
      <w:r>
        <w:t xml:space="preserve">6.20. </w:t>
      </w:r>
      <w:r w:rsidR="00681DCA">
        <w:tab/>
      </w:r>
      <w:r>
        <w:t>nodrošināt Pašvaldības publiskās informācijas pieejamību un kvalitāti;</w:t>
      </w:r>
    </w:p>
    <w:p w14:paraId="66E41B27" w14:textId="19A423C1" w:rsidR="009B5104" w:rsidRDefault="009B5104" w:rsidP="001315C1">
      <w:pPr>
        <w:pStyle w:val="Paraststmeklis"/>
        <w:shd w:val="clear" w:color="auto" w:fill="FFFFFF"/>
        <w:spacing w:before="0" w:beforeAutospacing="0" w:after="120" w:afterAutospacing="0"/>
        <w:ind w:left="1134" w:hanging="567"/>
        <w:jc w:val="both"/>
      </w:pPr>
      <w:r>
        <w:t>6.21. organizēt preses konferences un citus mediju pasākumus;</w:t>
      </w:r>
    </w:p>
    <w:p w14:paraId="57F2838E" w14:textId="4C6EAD45" w:rsidR="009B5104" w:rsidRDefault="009B5104" w:rsidP="001315C1">
      <w:pPr>
        <w:pStyle w:val="Paraststmeklis"/>
        <w:shd w:val="clear" w:color="auto" w:fill="FFFFFF"/>
        <w:spacing w:before="0" w:beforeAutospacing="0" w:after="120" w:afterAutospacing="0"/>
        <w:ind w:left="1134" w:hanging="567"/>
        <w:jc w:val="both"/>
      </w:pPr>
      <w:r>
        <w:t>6.22. veikt preses publikāciju analīzi;</w:t>
      </w:r>
    </w:p>
    <w:p w14:paraId="0DADB701" w14:textId="6E02F284" w:rsidR="009B5104" w:rsidRDefault="009B5104" w:rsidP="001315C1">
      <w:pPr>
        <w:pStyle w:val="Paraststmeklis"/>
        <w:shd w:val="clear" w:color="auto" w:fill="FFFFFF"/>
        <w:spacing w:before="0" w:beforeAutospacing="0" w:after="120" w:afterAutospacing="0"/>
        <w:ind w:left="1134" w:hanging="567"/>
        <w:jc w:val="both"/>
      </w:pPr>
      <w:r>
        <w:t>6.23. veikt sabiedriskās domas izpēti par Pašvaldības darbību un sniegtajiem pakalpojumiem;</w:t>
      </w:r>
    </w:p>
    <w:p w14:paraId="7D5E8997" w14:textId="77777777" w:rsidR="00130AF9" w:rsidRDefault="009B5104" w:rsidP="001315C1">
      <w:pPr>
        <w:pStyle w:val="Paraststmeklis"/>
        <w:shd w:val="clear" w:color="auto" w:fill="FFFFFF"/>
        <w:spacing w:before="0" w:beforeAutospacing="0" w:after="120" w:afterAutospacing="0"/>
        <w:ind w:left="1134" w:hanging="567"/>
        <w:jc w:val="both"/>
      </w:pPr>
      <w:r>
        <w:t>6.24. pārstāvēt un paust Pašvaldības viedokli masu medijos, iepriekš to saskaņojot ar Pašvaldības vadību;</w:t>
      </w:r>
    </w:p>
    <w:p w14:paraId="5F7BF788" w14:textId="4A10B0E1" w:rsidR="009B5104" w:rsidRDefault="009B5104" w:rsidP="001315C1">
      <w:pPr>
        <w:pStyle w:val="Paraststmeklis"/>
        <w:shd w:val="clear" w:color="auto" w:fill="FFFFFF"/>
        <w:spacing w:before="0" w:beforeAutospacing="0" w:after="120" w:afterAutospacing="0"/>
        <w:ind w:left="1134" w:hanging="567"/>
        <w:jc w:val="both"/>
      </w:pPr>
      <w:r>
        <w:t>6.25. racionāli un lietderīgi izmantot piešķirtos finanšu, tehniskos un darbaspēka resursus, nodrošinot Nodaļai noteikto uzdevumu izpildi;</w:t>
      </w:r>
    </w:p>
    <w:p w14:paraId="0782A00A" w14:textId="722E8213" w:rsidR="00F71BB7" w:rsidRPr="00844840" w:rsidRDefault="009B5104" w:rsidP="001315C1">
      <w:pPr>
        <w:pStyle w:val="Paraststmeklis"/>
        <w:shd w:val="clear" w:color="auto" w:fill="FFFFFF"/>
        <w:spacing w:before="0" w:beforeAutospacing="0" w:after="120" w:afterAutospacing="0"/>
        <w:ind w:left="1134" w:hanging="567"/>
        <w:jc w:val="both"/>
      </w:pPr>
      <w:r>
        <w:t>6.26. pēc pieprasījuma sniegt informāciju un atskaites par nodaļas darbu.</w:t>
      </w:r>
    </w:p>
    <w:p w14:paraId="3B616B84" w14:textId="1596286E" w:rsidR="00844840" w:rsidRDefault="00844840" w:rsidP="001315C1">
      <w:pPr>
        <w:pStyle w:val="Paraststmeklis"/>
        <w:numPr>
          <w:ilvl w:val="0"/>
          <w:numId w:val="4"/>
        </w:numPr>
        <w:shd w:val="clear" w:color="auto" w:fill="FFFFFF"/>
        <w:spacing w:before="0" w:beforeAutospacing="0" w:after="120" w:afterAutospacing="0"/>
        <w:ind w:left="567" w:hanging="567"/>
        <w:jc w:val="both"/>
      </w:pPr>
      <w:r w:rsidRPr="00844840">
        <w:t>Nodaļai ir šādas tiesības:</w:t>
      </w:r>
    </w:p>
    <w:p w14:paraId="3D81D3E1" w14:textId="756FB032" w:rsidR="009B5104" w:rsidRDefault="00F71BB7" w:rsidP="001315C1">
      <w:pPr>
        <w:pStyle w:val="Paraststmeklis"/>
        <w:shd w:val="clear" w:color="auto" w:fill="FFFFFF"/>
        <w:spacing w:before="0" w:beforeAutospacing="0" w:after="120" w:afterAutospacing="0"/>
        <w:ind w:left="1134" w:hanging="567"/>
        <w:jc w:val="both"/>
      </w:pPr>
      <w:r>
        <w:t>7.1.</w:t>
      </w:r>
      <w:r w:rsidR="009B5104" w:rsidRPr="009B5104">
        <w:t xml:space="preserve"> </w:t>
      </w:r>
      <w:r w:rsidR="00130AF9">
        <w:tab/>
      </w:r>
      <w:r w:rsidR="009B5104">
        <w:t>pieprasīt un saņemt nodaļas uzdevumu veikšanai nepieciešamo informāciju un pieprasīt un saņemt nodaļas uzdevumu veikšanai nepieciešamo informāciju un dokumentus no pašvaldības iestādēm, aģentūrām, administrācijas struktūrvienībām, kapitālsabiedrībām, un citām institūcijām;</w:t>
      </w:r>
    </w:p>
    <w:p w14:paraId="27C45809" w14:textId="5D4E393D" w:rsidR="009B5104" w:rsidRDefault="009B5104" w:rsidP="001315C1">
      <w:pPr>
        <w:pStyle w:val="Paraststmeklis"/>
        <w:shd w:val="clear" w:color="auto" w:fill="FFFFFF"/>
        <w:spacing w:before="0" w:beforeAutospacing="0" w:after="120" w:afterAutospacing="0"/>
        <w:ind w:left="1134" w:hanging="567"/>
        <w:jc w:val="both"/>
      </w:pPr>
      <w:r>
        <w:lastRenderedPageBreak/>
        <w:t xml:space="preserve">7.2. </w:t>
      </w:r>
      <w:r w:rsidR="00130AF9">
        <w:tab/>
      </w:r>
      <w:r>
        <w:t>i</w:t>
      </w:r>
      <w:r w:rsidRPr="009B5104">
        <w:t xml:space="preserve">zstrādāt priekšlikumus, kas saistīti ar Pašvaldības, tās iestāžu, struktūrvienību un kapitālsabiedrību komunikāciju ar iedzīvotājiem, kā arī Pašvaldības, tās iestāžu, struktūrvienību, kapitālsabiedrību un novada publisko tēlu, un, ja nepieciešams, ierosināt to izskatīšanu </w:t>
      </w:r>
      <w:r w:rsidR="0091038F" w:rsidRPr="00C52E21">
        <w:t>pašvaldības izpilddirektoram un izpilddirektora vietniekam</w:t>
      </w:r>
      <w:r>
        <w:t>;</w:t>
      </w:r>
    </w:p>
    <w:p w14:paraId="0CEA2E46" w14:textId="255C07AC" w:rsidR="00C314DD" w:rsidRPr="00C52E21" w:rsidRDefault="00C314DD" w:rsidP="001315C1">
      <w:pPr>
        <w:pStyle w:val="Paraststmeklis"/>
        <w:shd w:val="clear" w:color="auto" w:fill="FFFFFF"/>
        <w:spacing w:before="0" w:beforeAutospacing="0" w:after="120" w:afterAutospacing="0"/>
        <w:ind w:left="1134" w:hanging="567"/>
        <w:jc w:val="both"/>
        <w:rPr>
          <w:i/>
        </w:rPr>
      </w:pPr>
      <w:r w:rsidRPr="00C52E21">
        <w:rPr>
          <w:i/>
        </w:rPr>
        <w:tab/>
        <w:t xml:space="preserve">(grozīts ar </w:t>
      </w:r>
      <w:r w:rsidR="00C52E21" w:rsidRPr="00C52E21">
        <w:rPr>
          <w:i/>
        </w:rPr>
        <w:t>05.04.</w:t>
      </w:r>
      <w:r w:rsidRPr="00C52E21">
        <w:rPr>
          <w:i/>
        </w:rPr>
        <w:t>2022. rīkojumu Nr</w:t>
      </w:r>
      <w:r w:rsidR="00C52E21" w:rsidRPr="00C52E21">
        <w:rPr>
          <w:i/>
        </w:rPr>
        <w:t xml:space="preserve">. </w:t>
      </w:r>
      <w:r w:rsidR="00C52E21" w:rsidRPr="00C52E21">
        <w:rPr>
          <w:i/>
        </w:rPr>
        <w:t>3.1/22/57</w:t>
      </w:r>
      <w:r w:rsidRPr="00C52E21">
        <w:rPr>
          <w:i/>
        </w:rPr>
        <w:t>, spēkā no</w:t>
      </w:r>
      <w:r w:rsidR="00C52E21" w:rsidRPr="00C52E21">
        <w:rPr>
          <w:i/>
        </w:rPr>
        <w:t xml:space="preserve"> 05.04.2022.</w:t>
      </w:r>
      <w:r w:rsidRPr="00C52E21">
        <w:rPr>
          <w:i/>
        </w:rPr>
        <w:t xml:space="preserve"> )</w:t>
      </w:r>
    </w:p>
    <w:p w14:paraId="32720F63" w14:textId="7623FAFE" w:rsidR="009B5104" w:rsidRDefault="009B5104" w:rsidP="001315C1">
      <w:pPr>
        <w:pStyle w:val="Paraststmeklis"/>
        <w:shd w:val="clear" w:color="auto" w:fill="FFFFFF"/>
        <w:spacing w:before="0" w:beforeAutospacing="0" w:after="120" w:afterAutospacing="0"/>
        <w:ind w:left="1134" w:hanging="567"/>
        <w:jc w:val="both"/>
      </w:pPr>
      <w:r>
        <w:t xml:space="preserve">7.4. </w:t>
      </w:r>
      <w:r w:rsidR="00130AF9">
        <w:tab/>
      </w:r>
      <w:r>
        <w:t>se</w:t>
      </w:r>
      <w:r w:rsidRPr="009B5104">
        <w:t>kot līdzi Pašvaldības administrācijas,  struktūrvienību un Pašvaldības iestāžu informatīvajam darbam, nodrošinot neprecīzas informācijas labošanu</w:t>
      </w:r>
      <w:r>
        <w:t>;</w:t>
      </w:r>
    </w:p>
    <w:p w14:paraId="5CC512B1" w14:textId="5D60DDE7" w:rsidR="009B5104" w:rsidRDefault="009B5104" w:rsidP="001315C1">
      <w:pPr>
        <w:pStyle w:val="Paraststmeklis"/>
        <w:shd w:val="clear" w:color="auto" w:fill="FFFFFF"/>
        <w:spacing w:before="0" w:beforeAutospacing="0" w:after="120" w:afterAutospacing="0"/>
        <w:ind w:left="1134" w:hanging="567"/>
        <w:jc w:val="both"/>
      </w:pPr>
      <w:r>
        <w:t xml:space="preserve">7.5. </w:t>
      </w:r>
      <w:r w:rsidR="00130AF9">
        <w:tab/>
      </w:r>
      <w:r>
        <w:t>piedalīties Domes darbinieku kvalifikācijas paaugstināšanas pasākumos;</w:t>
      </w:r>
    </w:p>
    <w:p w14:paraId="0F6B0651" w14:textId="682DDC07" w:rsidR="009B5104" w:rsidRDefault="009B5104" w:rsidP="00434FF2">
      <w:pPr>
        <w:pStyle w:val="Paraststmeklis"/>
        <w:shd w:val="clear" w:color="auto" w:fill="FFFFFF"/>
        <w:spacing w:before="0" w:beforeAutospacing="0" w:after="120" w:afterAutospacing="0"/>
        <w:ind w:left="1134" w:hanging="567"/>
        <w:jc w:val="both"/>
      </w:pPr>
      <w:r>
        <w:t xml:space="preserve">7.6. </w:t>
      </w:r>
      <w:r w:rsidR="00130AF9">
        <w:tab/>
      </w:r>
      <w:r>
        <w:t xml:space="preserve">organizēt apspriedes un piedalīties dažāda līmeņa semināros, konferencēs un apspriedēs par Nodaļas kompetencē esošajiem jautājumiem; </w:t>
      </w:r>
    </w:p>
    <w:p w14:paraId="7A1E9105" w14:textId="425EF513" w:rsidR="009B5104" w:rsidRDefault="009B5104" w:rsidP="00434FF2">
      <w:pPr>
        <w:pStyle w:val="Paraststmeklis"/>
        <w:shd w:val="clear" w:color="auto" w:fill="FFFFFF"/>
        <w:spacing w:before="0" w:beforeAutospacing="0" w:after="120" w:afterAutospacing="0"/>
        <w:ind w:left="1134" w:hanging="567"/>
        <w:jc w:val="both"/>
      </w:pPr>
      <w:r>
        <w:t xml:space="preserve">7.7. </w:t>
      </w:r>
      <w:r w:rsidR="00130AF9">
        <w:tab/>
      </w:r>
      <w:r>
        <w:t xml:space="preserve">nepieņemt no administrācijas struktūrvienībām, iestādēm, institūcijām nodaļas uzdevumu veikšanai nepieciešamos dokumentus, kas neatbilst normatīvo aktu prasībām; </w:t>
      </w:r>
    </w:p>
    <w:p w14:paraId="7F91F763" w14:textId="4FECAF65" w:rsidR="00F71BB7" w:rsidRPr="00844840" w:rsidRDefault="009B5104" w:rsidP="00434FF2">
      <w:pPr>
        <w:pStyle w:val="Paraststmeklis"/>
        <w:shd w:val="clear" w:color="auto" w:fill="FFFFFF"/>
        <w:spacing w:before="0" w:beforeAutospacing="0" w:after="120" w:afterAutospacing="0"/>
        <w:ind w:left="1134" w:hanging="567"/>
        <w:jc w:val="both"/>
      </w:pPr>
      <w:r>
        <w:t xml:space="preserve">7.8. </w:t>
      </w:r>
      <w:r w:rsidR="00130AF9">
        <w:tab/>
      </w:r>
      <w:r>
        <w:t>pieprasīt nodaļas uzdevumu veikšanai nepieciešamo tehnikas, materiālu, transporta un organizatorisko nodrošinājumu.</w:t>
      </w:r>
    </w:p>
    <w:p w14:paraId="43E29A9E" w14:textId="1BCE0A1B" w:rsidR="0093698F" w:rsidRDefault="0093698F" w:rsidP="00434FF2">
      <w:pPr>
        <w:pStyle w:val="Paraststmeklis"/>
        <w:numPr>
          <w:ilvl w:val="0"/>
          <w:numId w:val="4"/>
        </w:numPr>
        <w:shd w:val="clear" w:color="auto" w:fill="FFFFFF"/>
        <w:spacing w:before="0" w:beforeAutospacing="0" w:after="120" w:afterAutospacing="0"/>
        <w:ind w:left="567" w:hanging="567"/>
        <w:jc w:val="both"/>
      </w:pPr>
      <w:r>
        <w:t>Nodaļas vadītājs atbild par nodaļas darba nodrošināšanu atbilstoši spēkā esošajiem normatīvajiem aktiem, pašvaldības saistošajiem noteikumiem, domes lēmumiem, pašvaldības nolikumiem, nodaļas nolikumam, pašvaldības vadības rīkojumiem.</w:t>
      </w:r>
    </w:p>
    <w:p w14:paraId="0B12AA9D" w14:textId="3A914FE2" w:rsidR="0093698F" w:rsidRDefault="0093698F" w:rsidP="00434FF2">
      <w:pPr>
        <w:pStyle w:val="Paraststmeklis"/>
        <w:numPr>
          <w:ilvl w:val="0"/>
          <w:numId w:val="4"/>
        </w:numPr>
        <w:shd w:val="clear" w:color="auto" w:fill="FFFFFF"/>
        <w:spacing w:before="0" w:beforeAutospacing="0" w:after="120" w:afterAutospacing="0"/>
        <w:ind w:left="567" w:hanging="567"/>
        <w:jc w:val="both"/>
      </w:pPr>
      <w:r>
        <w:t>Katrs nodaļas darbinieks atbild par:</w:t>
      </w:r>
    </w:p>
    <w:p w14:paraId="6627FCCF" w14:textId="77777777" w:rsidR="0093698F" w:rsidRDefault="0093698F" w:rsidP="00434FF2">
      <w:pPr>
        <w:pStyle w:val="Paraststmeklis"/>
        <w:numPr>
          <w:ilvl w:val="1"/>
          <w:numId w:val="4"/>
        </w:numPr>
        <w:shd w:val="clear" w:color="auto" w:fill="FFFFFF"/>
        <w:spacing w:before="0" w:beforeAutospacing="0" w:after="120" w:afterAutospacing="0"/>
        <w:ind w:left="1134" w:hanging="567"/>
        <w:jc w:val="both"/>
      </w:pPr>
      <w:r>
        <w:t>amata pienākumu un darba uzdevumu savlaicīgu, precīzu un godprātīgu izpildi, kā arī par uzticēto darba priekšmetu un līdzekļu saglabāšanu un ekspluatēšanu atbilstoši lietošanas noteikumiem;</w:t>
      </w:r>
    </w:p>
    <w:p w14:paraId="271A7EBF" w14:textId="77777777" w:rsidR="0093698F" w:rsidRDefault="0093698F" w:rsidP="00434FF2">
      <w:pPr>
        <w:pStyle w:val="Paraststmeklis"/>
        <w:numPr>
          <w:ilvl w:val="1"/>
          <w:numId w:val="4"/>
        </w:numPr>
        <w:shd w:val="clear" w:color="auto" w:fill="FFFFFF"/>
        <w:spacing w:before="0" w:beforeAutospacing="0" w:after="120" w:afterAutospacing="0"/>
        <w:ind w:left="1134" w:hanging="567"/>
        <w:jc w:val="both"/>
      </w:pPr>
      <w:r>
        <w:t>iegūtās informācijas konfidencialitātes nodrošināšanu saskaņā ar spēkā esošo normatīvo aktu prasībām.</w:t>
      </w:r>
    </w:p>
    <w:p w14:paraId="012D533D" w14:textId="183807B9" w:rsidR="0093698F" w:rsidRPr="00844840" w:rsidRDefault="0093698F" w:rsidP="00434FF2">
      <w:pPr>
        <w:pStyle w:val="Paraststmeklis"/>
        <w:numPr>
          <w:ilvl w:val="0"/>
          <w:numId w:val="4"/>
        </w:numPr>
        <w:shd w:val="clear" w:color="auto" w:fill="FFFFFF"/>
        <w:spacing w:before="0" w:beforeAutospacing="0" w:after="120" w:afterAutospacing="0"/>
        <w:ind w:left="567" w:hanging="567"/>
        <w:jc w:val="both"/>
      </w:pPr>
      <w:r>
        <w:t>Nodaļas vadītājs un darbinieki, katrs savas kompetences robežās, ir atbildīgi par savu pienākumu veikšanu, tiesību izmantošanu un uzticēto uzdevumu izpildi kopumā.</w:t>
      </w:r>
    </w:p>
    <w:p w14:paraId="4C6AB380" w14:textId="5CE2F8BE" w:rsidR="00844840" w:rsidRPr="00844840" w:rsidRDefault="00130AF9" w:rsidP="00434FF2">
      <w:pPr>
        <w:pStyle w:val="Paraststmeklis"/>
        <w:shd w:val="clear" w:color="auto" w:fill="FFFFFF"/>
        <w:spacing w:before="0" w:beforeAutospacing="0" w:after="120" w:afterAutospacing="0"/>
        <w:ind w:left="1077"/>
        <w:jc w:val="center"/>
      </w:pPr>
      <w:r>
        <w:rPr>
          <w:rStyle w:val="Izteiksmgs"/>
        </w:rPr>
        <w:t xml:space="preserve">III. </w:t>
      </w:r>
      <w:r w:rsidR="00C0601D">
        <w:rPr>
          <w:rStyle w:val="Izteiksmgs"/>
        </w:rPr>
        <w:t>NODAĻAS</w:t>
      </w:r>
      <w:r w:rsidR="005177EC">
        <w:rPr>
          <w:rStyle w:val="Izteiksmgs"/>
        </w:rPr>
        <w:t xml:space="preserve"> STRUKTŪRA UN </w:t>
      </w:r>
      <w:r w:rsidR="00C0601D">
        <w:rPr>
          <w:rStyle w:val="Izteiksmgs"/>
        </w:rPr>
        <w:t xml:space="preserve"> DARBA ORGANIZĀCIJA</w:t>
      </w:r>
    </w:p>
    <w:p w14:paraId="4A1B2544" w14:textId="524B456F" w:rsidR="00F71BB7"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Nodaļas darbu organizē un vada nodaļas vadītājs, kuru pieņem darbā un atbrīvo no darba administrācijas vadītājs.</w:t>
      </w:r>
    </w:p>
    <w:p w14:paraId="4B12236F" w14:textId="21EEF79C" w:rsidR="009B5104" w:rsidRDefault="009B5104" w:rsidP="00434FF2">
      <w:pPr>
        <w:pStyle w:val="Sarakstarindkopa"/>
        <w:numPr>
          <w:ilvl w:val="0"/>
          <w:numId w:val="4"/>
        </w:numPr>
        <w:spacing w:after="120" w:line="259" w:lineRule="auto"/>
        <w:ind w:left="567" w:hanging="567"/>
        <w:contextualSpacing w:val="0"/>
      </w:pPr>
      <w:r w:rsidRPr="008D5CC9">
        <w:t>Nodaļas struktūru veido:</w:t>
      </w:r>
    </w:p>
    <w:p w14:paraId="11E62FCB" w14:textId="0D103C7A" w:rsidR="009B5104" w:rsidRDefault="009B5104" w:rsidP="00130AF9">
      <w:pPr>
        <w:pStyle w:val="Sarakstarindkopa"/>
        <w:numPr>
          <w:ilvl w:val="1"/>
          <w:numId w:val="4"/>
        </w:numPr>
        <w:spacing w:after="120" w:line="259" w:lineRule="auto"/>
        <w:ind w:left="1134" w:hanging="567"/>
        <w:contextualSpacing w:val="0"/>
      </w:pPr>
      <w:r w:rsidRPr="008D5CC9">
        <w:t>Nodaļas vadītājs;</w:t>
      </w:r>
    </w:p>
    <w:p w14:paraId="46C449C0" w14:textId="4FA007E6" w:rsidR="009B5104" w:rsidRDefault="009B5104" w:rsidP="00130AF9">
      <w:pPr>
        <w:pStyle w:val="Sarakstarindkopa"/>
        <w:numPr>
          <w:ilvl w:val="1"/>
          <w:numId w:val="4"/>
        </w:numPr>
        <w:spacing w:after="120" w:line="259" w:lineRule="auto"/>
        <w:ind w:left="1134" w:hanging="567"/>
        <w:contextualSpacing w:val="0"/>
      </w:pPr>
      <w:r>
        <w:t>Vecākie s</w:t>
      </w:r>
      <w:r w:rsidRPr="008D5CC9">
        <w:t>abiedrisko attiecību speciālisti</w:t>
      </w:r>
      <w:r>
        <w:t>;</w:t>
      </w:r>
    </w:p>
    <w:p w14:paraId="734E1DC5" w14:textId="55B3ED7D" w:rsidR="009B5104" w:rsidRDefault="009B5104" w:rsidP="00130AF9">
      <w:pPr>
        <w:pStyle w:val="Sarakstarindkopa"/>
        <w:numPr>
          <w:ilvl w:val="1"/>
          <w:numId w:val="4"/>
        </w:numPr>
        <w:spacing w:after="120" w:line="259" w:lineRule="auto"/>
        <w:ind w:left="1134" w:hanging="567"/>
        <w:contextualSpacing w:val="0"/>
      </w:pPr>
      <w:r>
        <w:t>S</w:t>
      </w:r>
      <w:r w:rsidRPr="008D5CC9">
        <w:t>abiedrisko attiecību speciālisti.</w:t>
      </w:r>
    </w:p>
    <w:p w14:paraId="4F132AC7" w14:textId="77777777" w:rsidR="009B5104" w:rsidRDefault="009B5104" w:rsidP="00434FF2">
      <w:pPr>
        <w:pStyle w:val="Paraststmeklis"/>
        <w:numPr>
          <w:ilvl w:val="0"/>
          <w:numId w:val="4"/>
        </w:numPr>
        <w:shd w:val="clear" w:color="auto" w:fill="FFFFFF"/>
        <w:spacing w:before="0" w:beforeAutospacing="0" w:after="120" w:afterAutospacing="0"/>
        <w:ind w:left="567" w:hanging="567"/>
        <w:jc w:val="both"/>
      </w:pPr>
      <w:r>
        <w:t>Nodaļas vadītājs saskaņā ar amata aprakstu, darba līgumu un atbilstoši spēkā esošajiem normatīvajiem aktiem:</w:t>
      </w:r>
    </w:p>
    <w:p w14:paraId="2D5CE49E" w14:textId="0D3DB35D" w:rsidR="009B5104" w:rsidRDefault="00434FF2" w:rsidP="00130AF9">
      <w:pPr>
        <w:pStyle w:val="Paraststmeklis"/>
        <w:numPr>
          <w:ilvl w:val="1"/>
          <w:numId w:val="4"/>
        </w:numPr>
        <w:shd w:val="clear" w:color="auto" w:fill="FFFFFF"/>
        <w:spacing w:before="0" w:beforeAutospacing="0" w:after="135" w:afterAutospacing="0"/>
        <w:ind w:left="1134" w:hanging="567"/>
        <w:jc w:val="both"/>
      </w:pPr>
      <w:r>
        <w:t>o</w:t>
      </w:r>
      <w:r w:rsidR="009B5104">
        <w:t>rganizē</w:t>
      </w:r>
      <w:r w:rsidR="00F2783B">
        <w:t xml:space="preserve"> un </w:t>
      </w:r>
      <w:r w:rsidR="009B5104">
        <w:t>vada Nodaļas darbu un noteikto uzdevumu izpildi;</w:t>
      </w:r>
    </w:p>
    <w:p w14:paraId="5FBB5072" w14:textId="1DB1A55F" w:rsidR="009B5104" w:rsidRDefault="009B5104" w:rsidP="00130AF9">
      <w:pPr>
        <w:pStyle w:val="Paraststmeklis"/>
        <w:numPr>
          <w:ilvl w:val="1"/>
          <w:numId w:val="4"/>
        </w:numPr>
        <w:shd w:val="clear" w:color="auto" w:fill="FFFFFF"/>
        <w:spacing w:before="0" w:beforeAutospacing="0" w:after="135" w:afterAutospacing="0"/>
        <w:ind w:left="1134" w:hanging="567"/>
        <w:jc w:val="both"/>
      </w:pPr>
      <w:r>
        <w:t>pārstāv Nodaļu tās kompetencē esošajos jautājumos;</w:t>
      </w:r>
    </w:p>
    <w:p w14:paraId="300A1775" w14:textId="5A277C5B" w:rsidR="009B5104" w:rsidRDefault="009B5104" w:rsidP="00130AF9">
      <w:pPr>
        <w:pStyle w:val="Paraststmeklis"/>
        <w:numPr>
          <w:ilvl w:val="1"/>
          <w:numId w:val="4"/>
        </w:numPr>
        <w:shd w:val="clear" w:color="auto" w:fill="FFFFFF"/>
        <w:spacing w:before="0" w:beforeAutospacing="0" w:after="135" w:afterAutospacing="0"/>
        <w:ind w:left="1134" w:hanging="567"/>
        <w:jc w:val="both"/>
      </w:pPr>
      <w:r>
        <w:t>nosaka Nodaļas darbinieku pienākumu sadali;</w:t>
      </w:r>
    </w:p>
    <w:p w14:paraId="0E32A884" w14:textId="342FBDC0" w:rsidR="009B5104" w:rsidRDefault="009B5104" w:rsidP="00434FF2">
      <w:pPr>
        <w:pStyle w:val="Paraststmeklis"/>
        <w:numPr>
          <w:ilvl w:val="1"/>
          <w:numId w:val="4"/>
        </w:numPr>
        <w:shd w:val="clear" w:color="auto" w:fill="FFFFFF"/>
        <w:spacing w:before="0" w:beforeAutospacing="0" w:after="120" w:afterAutospacing="0"/>
        <w:ind w:left="1134" w:hanging="567"/>
        <w:jc w:val="both"/>
      </w:pPr>
      <w:r>
        <w:t>sagatavo un aktualizē Nodaļas darbinieku amata aprakstu projektus;</w:t>
      </w:r>
    </w:p>
    <w:p w14:paraId="2EFED36B" w14:textId="39856ECF" w:rsidR="009B5104" w:rsidRDefault="009B5104" w:rsidP="00130AF9">
      <w:pPr>
        <w:pStyle w:val="Paraststmeklis"/>
        <w:numPr>
          <w:ilvl w:val="1"/>
          <w:numId w:val="4"/>
        </w:numPr>
        <w:shd w:val="clear" w:color="auto" w:fill="FFFFFF"/>
        <w:spacing w:before="0" w:beforeAutospacing="0" w:after="135" w:afterAutospacing="0"/>
        <w:ind w:left="1134" w:hanging="567"/>
        <w:jc w:val="both"/>
      </w:pPr>
      <w:r>
        <w:t>pārstāv Pašvaldību pilnvaru vai deleģējuma ietvaros.</w:t>
      </w:r>
    </w:p>
    <w:p w14:paraId="2A618BEB" w14:textId="53BF9BF7" w:rsidR="00844840" w:rsidRPr="00844840" w:rsidRDefault="00844840" w:rsidP="00434FF2">
      <w:pPr>
        <w:pStyle w:val="Paraststmeklis"/>
        <w:numPr>
          <w:ilvl w:val="0"/>
          <w:numId w:val="4"/>
        </w:numPr>
        <w:shd w:val="clear" w:color="auto" w:fill="FFFFFF"/>
        <w:spacing w:before="0" w:beforeAutospacing="0" w:after="120" w:afterAutospacing="0"/>
        <w:ind w:left="567" w:hanging="567"/>
        <w:jc w:val="both"/>
      </w:pPr>
      <w:bookmarkStart w:id="3" w:name="_Hlk94521716"/>
      <w:r w:rsidRPr="00844840">
        <w:t>Nodaļas vadītāja prombūtnes laikā nodaļas vadītāja pienākumus pilda ar administrācijas vadītāja rīkojumu norīkots nodaļas darbinieks.</w:t>
      </w:r>
    </w:p>
    <w:p w14:paraId="7B4184AB" w14:textId="7D8327A3" w:rsidR="00844840" w:rsidRPr="00844840"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Nodaļas darbiniekus pieņem darbā un atbrīvo no darba administrācijas vadītājs. Nodaļas darbinieki ir tieši pakļauti nodaļas vadītājam.</w:t>
      </w:r>
    </w:p>
    <w:p w14:paraId="1B8B8D35" w14:textId="2B94908D" w:rsidR="00844840" w:rsidRPr="00844840"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Nodaļas darbinieka prombūtnes laikā nodaļas darbinieka pienākumus pilda pēc nodaļas vadītāja ieteikuma ar administrācijas vadītāja rīkojumu norīkots cits nodaļas darbinieks.</w:t>
      </w:r>
    </w:p>
    <w:p w14:paraId="53B4F21C" w14:textId="65EA546A" w:rsidR="00844840"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Katra nodaļas darbinieka kvalifikācija, pienākumi un atbildība noteikta darbinieka darba līgumā un amata aprakstā.</w:t>
      </w:r>
    </w:p>
    <w:bookmarkEnd w:id="3"/>
    <w:p w14:paraId="1E462549" w14:textId="77777777" w:rsidR="00C0601D" w:rsidRPr="00C0601D" w:rsidRDefault="00C0601D" w:rsidP="00130AF9">
      <w:pPr>
        <w:pStyle w:val="Paraststmeklis"/>
        <w:shd w:val="clear" w:color="auto" w:fill="FFFFFF"/>
        <w:spacing w:after="120" w:afterAutospacing="0"/>
        <w:jc w:val="center"/>
        <w:rPr>
          <w:b/>
          <w:bCs/>
        </w:rPr>
      </w:pPr>
      <w:r w:rsidRPr="00C0601D">
        <w:rPr>
          <w:b/>
          <w:bCs/>
        </w:rPr>
        <w:t>IV NODAĻAS DARBĪBAS TIESISKUMA NODROŠINĀŠANAS MEHĀNISMS UN PĀRSKATI PAR DARBĪBU</w:t>
      </w:r>
    </w:p>
    <w:p w14:paraId="7AFFAE48" w14:textId="1467B2CC" w:rsidR="00C0601D" w:rsidRDefault="00C0601D" w:rsidP="00434FF2">
      <w:pPr>
        <w:pStyle w:val="Paraststmeklis"/>
        <w:numPr>
          <w:ilvl w:val="0"/>
          <w:numId w:val="4"/>
        </w:numPr>
        <w:shd w:val="clear" w:color="auto" w:fill="FFFFFF"/>
        <w:spacing w:before="0" w:beforeAutospacing="0" w:after="120" w:afterAutospacing="0"/>
        <w:ind w:left="567" w:hanging="567"/>
        <w:jc w:val="both"/>
      </w:pPr>
      <w:r>
        <w:t>Nodaļas darbības tiesiskumu nodrošina Nodaļas vadītājs. Nodaļas vadītājs ir atbildīgs par nodaļas iekšējās kontroles sistēmas izveidošanu un darbību.</w:t>
      </w:r>
    </w:p>
    <w:p w14:paraId="3DE503ED" w14:textId="02C0BAA3" w:rsidR="00C0601D" w:rsidRDefault="00352616" w:rsidP="00434FF2">
      <w:pPr>
        <w:pStyle w:val="Paraststmeklis"/>
        <w:numPr>
          <w:ilvl w:val="0"/>
          <w:numId w:val="4"/>
        </w:numPr>
        <w:shd w:val="clear" w:color="auto" w:fill="FFFFFF"/>
        <w:spacing w:before="0" w:beforeAutospacing="0" w:after="120" w:afterAutospacing="0"/>
        <w:ind w:left="567" w:hanging="567"/>
        <w:jc w:val="both"/>
      </w:pPr>
      <w:r>
        <w:t>Nodaļas vadītāju un d</w:t>
      </w:r>
      <w:r w:rsidR="00C0601D">
        <w:t>arbiniek</w:t>
      </w:r>
      <w:r>
        <w:t>u</w:t>
      </w:r>
      <w:r w:rsidR="00C0601D">
        <w:t xml:space="preserve"> faktisko rīcību var apstrīdēt, iesniedzot attiecīgu iesniegumu pašvaldības izpilddirektora vietniekam</w:t>
      </w:r>
      <w:r>
        <w:t>.</w:t>
      </w:r>
    </w:p>
    <w:p w14:paraId="6B146911" w14:textId="01F26BF1" w:rsidR="00C0601D" w:rsidRPr="00844840" w:rsidRDefault="00C0601D" w:rsidP="00434FF2">
      <w:pPr>
        <w:pStyle w:val="Paraststmeklis"/>
        <w:numPr>
          <w:ilvl w:val="0"/>
          <w:numId w:val="4"/>
        </w:numPr>
        <w:shd w:val="clear" w:color="auto" w:fill="FFFFFF"/>
        <w:spacing w:before="0" w:beforeAutospacing="0" w:after="120" w:afterAutospacing="0"/>
        <w:ind w:left="567" w:hanging="567"/>
        <w:jc w:val="both"/>
      </w:pPr>
      <w:r>
        <w:t>Domes priekšsēdētājam, priekšsēdētāja vietniekiem, pašvaldības izpilddirektoram, izpilddirektora vietniekam ir tiesības jebkurā laikā pieprasīt pārskatus par nodaļas darbu.</w:t>
      </w:r>
    </w:p>
    <w:p w14:paraId="5FB8FD6D" w14:textId="1950EF08" w:rsidR="00844840" w:rsidRPr="00844840" w:rsidRDefault="00130AF9" w:rsidP="00130AF9">
      <w:pPr>
        <w:pStyle w:val="Paraststmeklis"/>
        <w:shd w:val="clear" w:color="auto" w:fill="FFFFFF"/>
        <w:spacing w:before="0" w:beforeAutospacing="0" w:after="135" w:afterAutospacing="0"/>
        <w:ind w:left="1080"/>
        <w:jc w:val="center"/>
      </w:pPr>
      <w:r>
        <w:rPr>
          <w:rStyle w:val="Izteiksmgs"/>
        </w:rPr>
        <w:t xml:space="preserve">V. </w:t>
      </w:r>
      <w:r w:rsidR="00C0601D">
        <w:rPr>
          <w:rStyle w:val="Izteiksmgs"/>
        </w:rPr>
        <w:t>NOSLĒGUMA JAUTĀJUMI</w:t>
      </w:r>
    </w:p>
    <w:p w14:paraId="56DF35F5" w14:textId="0226B48C" w:rsidR="00844840" w:rsidRPr="00844840"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 xml:space="preserve">Nodaļas nolikuma grozījumu izstrādi nodrošina nodaļas vadītājs, kurus </w:t>
      </w:r>
      <w:r w:rsidR="009F7150">
        <w:t>Pašvaldības izpilddirektors</w:t>
      </w:r>
      <w:r w:rsidRPr="00844840">
        <w:t xml:space="preserve"> apstiprina ar rīkojumu.</w:t>
      </w:r>
    </w:p>
    <w:p w14:paraId="4C25DF68" w14:textId="21E90CF1" w:rsidR="00844840" w:rsidRPr="00844840"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Grozījumus nodaļas nolikumā var ierosināt domes vadība, izpilddirektors, administrācijas vadītājs, vai nodaļas vadītājs.</w:t>
      </w:r>
    </w:p>
    <w:p w14:paraId="63F865BB" w14:textId="0A43A5CF" w:rsidR="00844840" w:rsidRDefault="00844840" w:rsidP="00434FF2">
      <w:pPr>
        <w:pStyle w:val="Paraststmeklis"/>
        <w:numPr>
          <w:ilvl w:val="0"/>
          <w:numId w:val="4"/>
        </w:numPr>
        <w:shd w:val="clear" w:color="auto" w:fill="FFFFFF"/>
        <w:spacing w:before="0" w:beforeAutospacing="0" w:after="120" w:afterAutospacing="0"/>
        <w:ind w:left="567" w:hanging="567"/>
        <w:jc w:val="both"/>
      </w:pPr>
      <w:r w:rsidRPr="00844840">
        <w:t xml:space="preserve">Nolikums stājas spēkā </w:t>
      </w:r>
      <w:r w:rsidR="003E17D7">
        <w:t xml:space="preserve">ar </w:t>
      </w:r>
      <w:r w:rsidR="009F7150">
        <w:t>202</w:t>
      </w:r>
      <w:r w:rsidR="003E17D7">
        <w:t>2</w:t>
      </w:r>
      <w:r w:rsidR="009F7150">
        <w:t>.gad</w:t>
      </w:r>
      <w:r w:rsidR="003E17D7">
        <w:t xml:space="preserve"> 1.janvāri</w:t>
      </w:r>
      <w:r w:rsidR="009F7150">
        <w:t xml:space="preserve">. </w:t>
      </w:r>
    </w:p>
    <w:p w14:paraId="1E920908" w14:textId="63712D41" w:rsidR="009F7150" w:rsidRDefault="009F7150" w:rsidP="009F7150">
      <w:pPr>
        <w:pStyle w:val="Paraststmeklis"/>
        <w:shd w:val="clear" w:color="auto" w:fill="FFFFFF"/>
        <w:spacing w:before="0" w:beforeAutospacing="0" w:after="135" w:afterAutospacing="0"/>
        <w:jc w:val="both"/>
      </w:pPr>
    </w:p>
    <w:p w14:paraId="740A35B0" w14:textId="77777777" w:rsidR="00DD76DD" w:rsidRPr="00622BB9" w:rsidRDefault="00DD76DD" w:rsidP="00DD76DD">
      <w:pPr>
        <w:numPr>
          <w:ilvl w:val="0"/>
          <w:numId w:val="0"/>
        </w:numPr>
        <w:shd w:val="clear" w:color="auto" w:fill="FFFFFF"/>
        <w:spacing w:after="135"/>
        <w:ind w:left="2692" w:hanging="2692"/>
        <w:jc w:val="both"/>
      </w:pPr>
      <w:r w:rsidRPr="00622BB9">
        <w:t>Pašvaldības izpilddirektora vietnieks</w:t>
      </w:r>
      <w:r w:rsidRPr="00622BB9">
        <w:tab/>
      </w:r>
      <w:r w:rsidRPr="00622BB9">
        <w:tab/>
      </w:r>
      <w:r w:rsidRPr="00622BB9">
        <w:tab/>
      </w:r>
      <w:r w:rsidRPr="00622BB9">
        <w:tab/>
      </w:r>
      <w:r w:rsidRPr="00622BB9">
        <w:tab/>
      </w:r>
      <w:r w:rsidRPr="00622BB9">
        <w:tab/>
      </w:r>
      <w:proofErr w:type="spellStart"/>
      <w:r w:rsidRPr="00622BB9">
        <w:t>K.Sniedzītis</w:t>
      </w:r>
      <w:proofErr w:type="spellEnd"/>
    </w:p>
    <w:p w14:paraId="07E1FD0B" w14:textId="77777777" w:rsidR="009F7150" w:rsidRPr="00844840" w:rsidRDefault="009F7150" w:rsidP="009F7150">
      <w:pPr>
        <w:pStyle w:val="Paraststmeklis"/>
        <w:shd w:val="clear" w:color="auto" w:fill="FFFFFF"/>
        <w:spacing w:before="0" w:beforeAutospacing="0" w:after="135" w:afterAutospacing="0"/>
        <w:jc w:val="both"/>
      </w:pPr>
    </w:p>
    <w:p w14:paraId="3067451C" w14:textId="77777777" w:rsidR="00844840" w:rsidRPr="00FC2729" w:rsidRDefault="00844840" w:rsidP="00844840">
      <w:pPr>
        <w:pStyle w:val="Default"/>
        <w:ind w:left="5670"/>
        <w:jc w:val="both"/>
      </w:pPr>
    </w:p>
    <w:sectPr w:rsidR="00844840" w:rsidRPr="00FC2729" w:rsidSect="00852F6B">
      <w:footerReference w:type="default" r:id="rId9"/>
      <w:footerReference w:type="first" r:id="rId10"/>
      <w:pgSz w:w="11906" w:h="16838"/>
      <w:pgMar w:top="737" w:right="737"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EEA66" w14:textId="77777777" w:rsidR="0006385F" w:rsidRDefault="0006385F">
      <w:r>
        <w:separator/>
      </w:r>
    </w:p>
  </w:endnote>
  <w:endnote w:type="continuationSeparator" w:id="0">
    <w:p w14:paraId="25388281" w14:textId="77777777" w:rsidR="0006385F" w:rsidRDefault="0006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443260"/>
      <w:docPartObj>
        <w:docPartGallery w:val="Page Numbers (Bottom of Page)"/>
        <w:docPartUnique/>
      </w:docPartObj>
    </w:sdtPr>
    <w:sdtEndPr/>
    <w:sdtContent>
      <w:p w14:paraId="0D4FF179" w14:textId="51F05EDD" w:rsidR="00DA020C" w:rsidRDefault="00DA020C">
        <w:pPr>
          <w:pStyle w:val="Kjene"/>
          <w:jc w:val="center"/>
        </w:pPr>
        <w:r>
          <w:fldChar w:fldCharType="begin"/>
        </w:r>
        <w:r>
          <w:instrText>PAGE   \* MERGEFORMAT</w:instrText>
        </w:r>
        <w:r>
          <w:fldChar w:fldCharType="separate"/>
        </w:r>
        <w:r w:rsidR="00852F6B">
          <w:rPr>
            <w:noProof/>
          </w:rPr>
          <w:t>4</w:t>
        </w:r>
        <w:r>
          <w:fldChar w:fldCharType="end"/>
        </w:r>
      </w:p>
    </w:sdtContent>
  </w:sdt>
  <w:p w14:paraId="1C6EE074" w14:textId="77777777" w:rsidR="00F576EB" w:rsidRDefault="00F576E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8A611" w14:textId="79986D02" w:rsidR="00681DCA" w:rsidRDefault="00681DCA">
    <w:pPr>
      <w:pStyle w:val="Kjene"/>
      <w:jc w:val="center"/>
    </w:pPr>
  </w:p>
  <w:p w14:paraId="6C5ACB5D" w14:textId="77777777" w:rsidR="00681DCA" w:rsidRDefault="00681DC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48DD3" w14:textId="77777777" w:rsidR="0006385F" w:rsidRDefault="0006385F">
      <w:r>
        <w:separator/>
      </w:r>
    </w:p>
  </w:footnote>
  <w:footnote w:type="continuationSeparator" w:id="0">
    <w:p w14:paraId="5E00A75B" w14:textId="77777777" w:rsidR="0006385F" w:rsidRDefault="00063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A5318"/>
    <w:multiLevelType w:val="hybridMultilevel"/>
    <w:tmpl w:val="310E4F64"/>
    <w:lvl w:ilvl="0" w:tplc="5644F820">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356C44"/>
    <w:multiLevelType w:val="multilevel"/>
    <w:tmpl w:val="94AE3F06"/>
    <w:styleLink w:val="Pareizjaissaraksts1"/>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D704146"/>
    <w:multiLevelType w:val="multilevel"/>
    <w:tmpl w:val="D564D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F58486D"/>
    <w:multiLevelType w:val="multilevel"/>
    <w:tmpl w:val="830E1420"/>
    <w:lvl w:ilvl="0">
      <w:start w:val="1"/>
      <w:numFmt w:val="decimal"/>
      <w:lvlText w:val="%1."/>
      <w:lvlJc w:val="left"/>
      <w:pPr>
        <w:ind w:left="720" w:hanging="360"/>
      </w:pPr>
      <w:rPr>
        <w:rFonts w:hint="default"/>
      </w:rPr>
    </w:lvl>
    <w:lvl w:ilvl="1">
      <w:start w:val="1"/>
      <w:numFmt w:val="decimal"/>
      <w:isLgl/>
      <w:lvlText w:val="%1.%2."/>
      <w:lvlJc w:val="left"/>
      <w:pPr>
        <w:ind w:left="1032" w:hanging="672"/>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E955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0A46D4"/>
    <w:multiLevelType w:val="multilevel"/>
    <w:tmpl w:val="348684C0"/>
    <w:lvl w:ilvl="0">
      <w:start w:val="1"/>
      <w:numFmt w:val="decimal"/>
      <w:lvlText w:val="%1."/>
      <w:lvlJc w:val="left"/>
      <w:pPr>
        <w:tabs>
          <w:tab w:val="num" w:pos="283"/>
        </w:tabs>
        <w:ind w:left="567" w:hanging="283"/>
      </w:pPr>
      <w:rPr>
        <w:b w:val="0"/>
        <w:bCs/>
      </w:rPr>
    </w:lvl>
    <w:lvl w:ilvl="1">
      <w:start w:val="2"/>
      <w:numFmt w:val="decimal"/>
      <w:pStyle w:val="Parasts"/>
      <w:isLgl/>
      <w:lvlText w:val="%1.%2."/>
      <w:lvlJc w:val="left"/>
      <w:pPr>
        <w:ind w:left="972" w:hanging="612"/>
      </w:pPr>
      <w:rPr>
        <w:rFonts w:hint="default"/>
      </w:rPr>
    </w:lvl>
    <w:lvl w:ilvl="2">
      <w:start w:val="1"/>
      <w:numFmt w:val="decimal"/>
      <w:pStyle w:val="Parasts"/>
      <w:isLgl/>
      <w:lvlText w:val="%1.%2.%3."/>
      <w:lvlJc w:val="left"/>
      <w:pPr>
        <w:ind w:left="1156" w:hanging="720"/>
      </w:pPr>
      <w:rPr>
        <w:rFonts w:hint="default"/>
      </w:rPr>
    </w:lvl>
    <w:lvl w:ilvl="3">
      <w:start w:val="1"/>
      <w:numFmt w:val="decimal"/>
      <w:pStyle w:val="Parasts"/>
      <w:isLgl/>
      <w:lvlText w:val="%1.%2.%3.%4."/>
      <w:lvlJc w:val="left"/>
      <w:pPr>
        <w:ind w:left="1232" w:hanging="720"/>
      </w:pPr>
      <w:rPr>
        <w:rFonts w:hint="default"/>
      </w:rPr>
    </w:lvl>
    <w:lvl w:ilvl="4">
      <w:start w:val="1"/>
      <w:numFmt w:val="decimal"/>
      <w:pStyle w:val="Parasts"/>
      <w:isLgl/>
      <w:lvlText w:val="%1.%2.%3.%4.%5."/>
      <w:lvlJc w:val="left"/>
      <w:pPr>
        <w:ind w:left="1668" w:hanging="1080"/>
      </w:pPr>
      <w:rPr>
        <w:rFonts w:hint="default"/>
      </w:rPr>
    </w:lvl>
    <w:lvl w:ilvl="5">
      <w:start w:val="1"/>
      <w:numFmt w:val="decimal"/>
      <w:pStyle w:val="Parasts"/>
      <w:isLgl/>
      <w:lvlText w:val="%1.%2.%3.%4.%5.%6."/>
      <w:lvlJc w:val="left"/>
      <w:pPr>
        <w:ind w:left="1744" w:hanging="1080"/>
      </w:pPr>
      <w:rPr>
        <w:rFonts w:hint="default"/>
      </w:rPr>
    </w:lvl>
    <w:lvl w:ilvl="6">
      <w:start w:val="1"/>
      <w:numFmt w:val="decimal"/>
      <w:pStyle w:val="Parasts"/>
      <w:isLgl/>
      <w:lvlText w:val="%1.%2.%3.%4.%5.%6.%7."/>
      <w:lvlJc w:val="left"/>
      <w:pPr>
        <w:ind w:left="2180" w:hanging="1440"/>
      </w:pPr>
      <w:rPr>
        <w:rFonts w:hint="default"/>
      </w:rPr>
    </w:lvl>
    <w:lvl w:ilvl="7">
      <w:start w:val="1"/>
      <w:numFmt w:val="decimal"/>
      <w:pStyle w:val="Parasts"/>
      <w:isLgl/>
      <w:lvlText w:val="%1.%2.%3.%4.%5.%6.%7.%8."/>
      <w:lvlJc w:val="left"/>
      <w:pPr>
        <w:ind w:left="2256" w:hanging="1440"/>
      </w:pPr>
      <w:rPr>
        <w:rFonts w:hint="default"/>
      </w:rPr>
    </w:lvl>
    <w:lvl w:ilvl="8">
      <w:start w:val="1"/>
      <w:numFmt w:val="decimal"/>
      <w:pStyle w:val="Parasts"/>
      <w:isLgl/>
      <w:lvlText w:val="%1.%2.%3.%4.%5.%6.%7.%8.%9."/>
      <w:lvlJc w:val="left"/>
      <w:pPr>
        <w:ind w:left="2692" w:hanging="1800"/>
      </w:pPr>
      <w:rPr>
        <w:rFonts w:hint="default"/>
      </w:rPr>
    </w:lvl>
  </w:abstractNum>
  <w:num w:numId="1">
    <w:abstractNumId w:val="6"/>
  </w:num>
  <w:num w:numId="2">
    <w:abstractNumId w:val="2"/>
  </w:num>
  <w:num w:numId="3">
    <w:abstractNumId w:val="0"/>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54"/>
    <w:rsid w:val="00006E68"/>
    <w:rsid w:val="000114B0"/>
    <w:rsid w:val="0001744B"/>
    <w:rsid w:val="0003025A"/>
    <w:rsid w:val="000304C8"/>
    <w:rsid w:val="00052925"/>
    <w:rsid w:val="00055E05"/>
    <w:rsid w:val="000577D9"/>
    <w:rsid w:val="0006385F"/>
    <w:rsid w:val="00064A2C"/>
    <w:rsid w:val="0007346B"/>
    <w:rsid w:val="000870DF"/>
    <w:rsid w:val="00090571"/>
    <w:rsid w:val="000A420F"/>
    <w:rsid w:val="000B0080"/>
    <w:rsid w:val="000D20D1"/>
    <w:rsid w:val="000D25B7"/>
    <w:rsid w:val="000D2E8E"/>
    <w:rsid w:val="000D44CC"/>
    <w:rsid w:val="000E6C50"/>
    <w:rsid w:val="00130AF9"/>
    <w:rsid w:val="001315C1"/>
    <w:rsid w:val="001331C6"/>
    <w:rsid w:val="00141954"/>
    <w:rsid w:val="00175121"/>
    <w:rsid w:val="001A65BC"/>
    <w:rsid w:val="001B0C43"/>
    <w:rsid w:val="001C39F6"/>
    <w:rsid w:val="001D1D6D"/>
    <w:rsid w:val="001E79DD"/>
    <w:rsid w:val="001F1ED7"/>
    <w:rsid w:val="00200EED"/>
    <w:rsid w:val="00211F9D"/>
    <w:rsid w:val="0026693C"/>
    <w:rsid w:val="002676B5"/>
    <w:rsid w:val="0028060F"/>
    <w:rsid w:val="0029777C"/>
    <w:rsid w:val="002B6196"/>
    <w:rsid w:val="002C1F82"/>
    <w:rsid w:val="002C606C"/>
    <w:rsid w:val="002D3475"/>
    <w:rsid w:val="002F2C93"/>
    <w:rsid w:val="00305393"/>
    <w:rsid w:val="0032013C"/>
    <w:rsid w:val="00334C01"/>
    <w:rsid w:val="00347D10"/>
    <w:rsid w:val="00352616"/>
    <w:rsid w:val="00360F56"/>
    <w:rsid w:val="003821C3"/>
    <w:rsid w:val="003A1DA3"/>
    <w:rsid w:val="003B7844"/>
    <w:rsid w:val="003E17D7"/>
    <w:rsid w:val="003F413A"/>
    <w:rsid w:val="00401C3F"/>
    <w:rsid w:val="00420DBF"/>
    <w:rsid w:val="00430904"/>
    <w:rsid w:val="00434FF2"/>
    <w:rsid w:val="004461D3"/>
    <w:rsid w:val="004512BA"/>
    <w:rsid w:val="00457CD8"/>
    <w:rsid w:val="004626D8"/>
    <w:rsid w:val="004735BB"/>
    <w:rsid w:val="00474104"/>
    <w:rsid w:val="0047483C"/>
    <w:rsid w:val="00483999"/>
    <w:rsid w:val="0049245D"/>
    <w:rsid w:val="004A15B4"/>
    <w:rsid w:val="004A5D31"/>
    <w:rsid w:val="004B73F9"/>
    <w:rsid w:val="004B7C98"/>
    <w:rsid w:val="004C4101"/>
    <w:rsid w:val="005120BE"/>
    <w:rsid w:val="00512A17"/>
    <w:rsid w:val="005177EC"/>
    <w:rsid w:val="00524530"/>
    <w:rsid w:val="00531031"/>
    <w:rsid w:val="005339FB"/>
    <w:rsid w:val="00533A15"/>
    <w:rsid w:val="005575AC"/>
    <w:rsid w:val="00574FC7"/>
    <w:rsid w:val="00580A66"/>
    <w:rsid w:val="00584D48"/>
    <w:rsid w:val="00592376"/>
    <w:rsid w:val="005A3982"/>
    <w:rsid w:val="005A53C9"/>
    <w:rsid w:val="005B39D4"/>
    <w:rsid w:val="005E7C4E"/>
    <w:rsid w:val="00606C18"/>
    <w:rsid w:val="00614716"/>
    <w:rsid w:val="00622BB9"/>
    <w:rsid w:val="006314B1"/>
    <w:rsid w:val="0063287D"/>
    <w:rsid w:val="00634F25"/>
    <w:rsid w:val="006517F0"/>
    <w:rsid w:val="006539D4"/>
    <w:rsid w:val="00657F28"/>
    <w:rsid w:val="00670889"/>
    <w:rsid w:val="00681DCA"/>
    <w:rsid w:val="006B34B0"/>
    <w:rsid w:val="006B6619"/>
    <w:rsid w:val="006C433E"/>
    <w:rsid w:val="006D251E"/>
    <w:rsid w:val="006E521A"/>
    <w:rsid w:val="006F2914"/>
    <w:rsid w:val="007015D6"/>
    <w:rsid w:val="00737E05"/>
    <w:rsid w:val="00752476"/>
    <w:rsid w:val="00780B7B"/>
    <w:rsid w:val="00797906"/>
    <w:rsid w:val="007A0C35"/>
    <w:rsid w:val="007B3513"/>
    <w:rsid w:val="007D3D08"/>
    <w:rsid w:val="007E5D32"/>
    <w:rsid w:val="007F3F63"/>
    <w:rsid w:val="00814533"/>
    <w:rsid w:val="00822014"/>
    <w:rsid w:val="00824E68"/>
    <w:rsid w:val="008272A2"/>
    <w:rsid w:val="008408D0"/>
    <w:rsid w:val="00844840"/>
    <w:rsid w:val="00852F6B"/>
    <w:rsid w:val="0085685D"/>
    <w:rsid w:val="008653DE"/>
    <w:rsid w:val="00865ADC"/>
    <w:rsid w:val="00883321"/>
    <w:rsid w:val="0089633C"/>
    <w:rsid w:val="0089736F"/>
    <w:rsid w:val="008A6ABA"/>
    <w:rsid w:val="008B64CD"/>
    <w:rsid w:val="008C32BC"/>
    <w:rsid w:val="008D677E"/>
    <w:rsid w:val="008E04CA"/>
    <w:rsid w:val="008E4659"/>
    <w:rsid w:val="008F20D2"/>
    <w:rsid w:val="008F27CF"/>
    <w:rsid w:val="0090331D"/>
    <w:rsid w:val="00904D10"/>
    <w:rsid w:val="0091038F"/>
    <w:rsid w:val="009365BB"/>
    <w:rsid w:val="0093698F"/>
    <w:rsid w:val="009403A0"/>
    <w:rsid w:val="00944E6D"/>
    <w:rsid w:val="00945727"/>
    <w:rsid w:val="00981631"/>
    <w:rsid w:val="009A596A"/>
    <w:rsid w:val="009A72BA"/>
    <w:rsid w:val="009B5104"/>
    <w:rsid w:val="009C29A6"/>
    <w:rsid w:val="009C50FC"/>
    <w:rsid w:val="009C727C"/>
    <w:rsid w:val="009E33ED"/>
    <w:rsid w:val="009F2363"/>
    <w:rsid w:val="009F7150"/>
    <w:rsid w:val="00A02458"/>
    <w:rsid w:val="00A10ADF"/>
    <w:rsid w:val="00A175EC"/>
    <w:rsid w:val="00A66CC4"/>
    <w:rsid w:val="00A74F31"/>
    <w:rsid w:val="00A75EB7"/>
    <w:rsid w:val="00A80892"/>
    <w:rsid w:val="00AC31C0"/>
    <w:rsid w:val="00AC3BDD"/>
    <w:rsid w:val="00AC5C89"/>
    <w:rsid w:val="00AD4D35"/>
    <w:rsid w:val="00AE2D7D"/>
    <w:rsid w:val="00AF1EAD"/>
    <w:rsid w:val="00B0067E"/>
    <w:rsid w:val="00B07791"/>
    <w:rsid w:val="00B2139D"/>
    <w:rsid w:val="00B2662A"/>
    <w:rsid w:val="00B41CD5"/>
    <w:rsid w:val="00B43FED"/>
    <w:rsid w:val="00B51FDB"/>
    <w:rsid w:val="00B5295F"/>
    <w:rsid w:val="00B6193A"/>
    <w:rsid w:val="00B65C26"/>
    <w:rsid w:val="00B91ED4"/>
    <w:rsid w:val="00BA3F33"/>
    <w:rsid w:val="00BB07B4"/>
    <w:rsid w:val="00BB3205"/>
    <w:rsid w:val="00BB424B"/>
    <w:rsid w:val="00BB4886"/>
    <w:rsid w:val="00BC4FB9"/>
    <w:rsid w:val="00BC5BA0"/>
    <w:rsid w:val="00BD306F"/>
    <w:rsid w:val="00BE7C9C"/>
    <w:rsid w:val="00C01722"/>
    <w:rsid w:val="00C02D49"/>
    <w:rsid w:val="00C05778"/>
    <w:rsid w:val="00C0601D"/>
    <w:rsid w:val="00C314DD"/>
    <w:rsid w:val="00C51B2B"/>
    <w:rsid w:val="00C52E21"/>
    <w:rsid w:val="00C553E2"/>
    <w:rsid w:val="00C56007"/>
    <w:rsid w:val="00C77DF8"/>
    <w:rsid w:val="00CB1AE9"/>
    <w:rsid w:val="00CB72AF"/>
    <w:rsid w:val="00CC6450"/>
    <w:rsid w:val="00CC681E"/>
    <w:rsid w:val="00CE501D"/>
    <w:rsid w:val="00CF1CF4"/>
    <w:rsid w:val="00D05ABC"/>
    <w:rsid w:val="00D25C1D"/>
    <w:rsid w:val="00D331D5"/>
    <w:rsid w:val="00D44897"/>
    <w:rsid w:val="00D62005"/>
    <w:rsid w:val="00D86F82"/>
    <w:rsid w:val="00D900C9"/>
    <w:rsid w:val="00D94301"/>
    <w:rsid w:val="00DA020C"/>
    <w:rsid w:val="00DA0E9D"/>
    <w:rsid w:val="00DC7CC0"/>
    <w:rsid w:val="00DD76DD"/>
    <w:rsid w:val="00DE55DE"/>
    <w:rsid w:val="00E240C8"/>
    <w:rsid w:val="00E33A42"/>
    <w:rsid w:val="00E407B1"/>
    <w:rsid w:val="00E60840"/>
    <w:rsid w:val="00E7165B"/>
    <w:rsid w:val="00E81BAA"/>
    <w:rsid w:val="00EA1DAA"/>
    <w:rsid w:val="00EC380D"/>
    <w:rsid w:val="00EE47EE"/>
    <w:rsid w:val="00EF0AC2"/>
    <w:rsid w:val="00F1312E"/>
    <w:rsid w:val="00F163E0"/>
    <w:rsid w:val="00F25B84"/>
    <w:rsid w:val="00F2783B"/>
    <w:rsid w:val="00F41ADF"/>
    <w:rsid w:val="00F4413E"/>
    <w:rsid w:val="00F576EB"/>
    <w:rsid w:val="00F71BB7"/>
    <w:rsid w:val="00F72A06"/>
    <w:rsid w:val="00F74AE2"/>
    <w:rsid w:val="00F95F0C"/>
    <w:rsid w:val="00FB4879"/>
    <w:rsid w:val="00FB553F"/>
    <w:rsid w:val="00FB66A5"/>
    <w:rsid w:val="00FC2729"/>
    <w:rsid w:val="00FC5BEA"/>
    <w:rsid w:val="00FD1270"/>
    <w:rsid w:val="00FD32CE"/>
    <w:rsid w:val="00FE2C3F"/>
    <w:rsid w:val="00FF1F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66AC"/>
  <w15:docId w15:val="{16F1AD1E-617B-46E7-AB3A-B3D7ADD8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41954"/>
    <w:pPr>
      <w:numPr>
        <w:ilvl w:val="8"/>
        <w:numId w:val="1"/>
      </w:numPr>
      <w:spacing w:after="0" w:line="240" w:lineRule="auto"/>
    </w:pPr>
    <w:rPr>
      <w:rFonts w:ascii="Times New Roman" w:eastAsia="Times New Roman" w:hAnsi="Times New Roman" w:cs="Times New Roman"/>
      <w:sz w:val="24"/>
      <w:szCs w:val="24"/>
    </w:rPr>
  </w:style>
  <w:style w:type="paragraph" w:styleId="Virsraksts5">
    <w:name w:val="heading 5"/>
    <w:basedOn w:val="Parasts"/>
    <w:next w:val="Parasts"/>
    <w:link w:val="Virsraksts5Rakstz"/>
    <w:qFormat/>
    <w:rsid w:val="00141954"/>
    <w:pPr>
      <w:keepNext/>
      <w:numPr>
        <w:ilvl w:val="12"/>
        <w:numId w:val="0"/>
      </w:numPr>
      <w:ind w:left="283" w:hanging="283"/>
      <w:jc w:val="both"/>
      <w:outlineLvl w:val="4"/>
    </w:pPr>
    <w:rPr>
      <w:rFonts w:cs="Arial Unicode MS"/>
      <w:noProof/>
      <w:lang w:val="en-GB"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141954"/>
    <w:rPr>
      <w:rFonts w:ascii="Times New Roman" w:eastAsia="Times New Roman" w:hAnsi="Times New Roman" w:cs="Arial Unicode MS"/>
      <w:noProof/>
      <w:sz w:val="24"/>
      <w:szCs w:val="24"/>
      <w:lang w:val="en-GB" w:eastAsia="lv-LV" w:bidi="lo-LA"/>
    </w:rPr>
  </w:style>
  <w:style w:type="paragraph" w:customStyle="1" w:styleId="Default">
    <w:name w:val="Default"/>
    <w:rsid w:val="00141954"/>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141954"/>
    <w:pPr>
      <w:numPr>
        <w:ilvl w:val="0"/>
        <w:numId w:val="0"/>
      </w:numPr>
      <w:ind w:left="720"/>
      <w:contextualSpacing/>
    </w:pPr>
  </w:style>
  <w:style w:type="paragraph" w:styleId="Kjene">
    <w:name w:val="footer"/>
    <w:basedOn w:val="Parasts"/>
    <w:link w:val="KjeneRakstz"/>
    <w:uiPriority w:val="99"/>
    <w:unhideWhenUsed/>
    <w:rsid w:val="00141954"/>
    <w:pPr>
      <w:numPr>
        <w:ilvl w:val="0"/>
        <w:numId w:val="0"/>
      </w:numPr>
      <w:tabs>
        <w:tab w:val="center" w:pos="4153"/>
        <w:tab w:val="right" w:pos="8306"/>
      </w:tabs>
    </w:pPr>
  </w:style>
  <w:style w:type="character" w:customStyle="1" w:styleId="KjeneRakstz">
    <w:name w:val="Kājene Rakstz."/>
    <w:basedOn w:val="Noklusjumarindkopasfonts"/>
    <w:link w:val="Kjene"/>
    <w:uiPriority w:val="99"/>
    <w:rsid w:val="00141954"/>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5A3982"/>
    <w:pPr>
      <w:numPr>
        <w:ilvl w:val="0"/>
        <w:numId w:val="0"/>
      </w:numPr>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A3982"/>
    <w:rPr>
      <w:rFonts w:ascii="Tahoma" w:eastAsia="Times New Roman" w:hAnsi="Tahoma" w:cs="Tahoma"/>
      <w:sz w:val="16"/>
      <w:szCs w:val="16"/>
    </w:rPr>
  </w:style>
  <w:style w:type="character" w:styleId="Hipersaite">
    <w:name w:val="Hyperlink"/>
    <w:basedOn w:val="Noklusjumarindkopasfonts"/>
    <w:uiPriority w:val="99"/>
    <w:unhideWhenUsed/>
    <w:rsid w:val="008F20D2"/>
    <w:rPr>
      <w:color w:val="0000FF"/>
      <w:u w:val="single"/>
    </w:rPr>
  </w:style>
  <w:style w:type="paragraph" w:styleId="Galvene">
    <w:name w:val="header"/>
    <w:basedOn w:val="Parasts"/>
    <w:link w:val="GalveneRakstz"/>
    <w:uiPriority w:val="99"/>
    <w:unhideWhenUsed/>
    <w:rsid w:val="00797906"/>
    <w:pPr>
      <w:numPr>
        <w:ilvl w:val="0"/>
        <w:numId w:val="0"/>
      </w:numPr>
      <w:tabs>
        <w:tab w:val="center" w:pos="4680"/>
        <w:tab w:val="right" w:pos="9360"/>
      </w:tabs>
    </w:pPr>
  </w:style>
  <w:style w:type="character" w:customStyle="1" w:styleId="GalveneRakstz">
    <w:name w:val="Galvene Rakstz."/>
    <w:basedOn w:val="Noklusjumarindkopasfonts"/>
    <w:link w:val="Galvene"/>
    <w:uiPriority w:val="99"/>
    <w:rsid w:val="00797906"/>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28060F"/>
    <w:rPr>
      <w:sz w:val="16"/>
      <w:szCs w:val="16"/>
    </w:rPr>
  </w:style>
  <w:style w:type="paragraph" w:styleId="Komentrateksts">
    <w:name w:val="annotation text"/>
    <w:basedOn w:val="Parasts"/>
    <w:link w:val="KomentratekstsRakstz"/>
    <w:uiPriority w:val="99"/>
    <w:semiHidden/>
    <w:unhideWhenUsed/>
    <w:rsid w:val="0028060F"/>
    <w:rPr>
      <w:sz w:val="20"/>
      <w:szCs w:val="20"/>
    </w:rPr>
  </w:style>
  <w:style w:type="character" w:customStyle="1" w:styleId="KomentratekstsRakstz">
    <w:name w:val="Komentāra teksts Rakstz."/>
    <w:basedOn w:val="Noklusjumarindkopasfonts"/>
    <w:link w:val="Komentrateksts"/>
    <w:uiPriority w:val="99"/>
    <w:semiHidden/>
    <w:rsid w:val="0028060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8060F"/>
    <w:rPr>
      <w:b/>
      <w:bCs/>
    </w:rPr>
  </w:style>
  <w:style w:type="character" w:customStyle="1" w:styleId="KomentratmaRakstz">
    <w:name w:val="Komentāra tēma Rakstz."/>
    <w:basedOn w:val="KomentratekstsRakstz"/>
    <w:link w:val="Komentratma"/>
    <w:uiPriority w:val="99"/>
    <w:semiHidden/>
    <w:rsid w:val="0028060F"/>
    <w:rPr>
      <w:rFonts w:ascii="Times New Roman" w:eastAsia="Times New Roman" w:hAnsi="Times New Roman" w:cs="Times New Roman"/>
      <w:b/>
      <w:bCs/>
      <w:sz w:val="20"/>
      <w:szCs w:val="20"/>
    </w:rPr>
  </w:style>
  <w:style w:type="table" w:styleId="Reatabula">
    <w:name w:val="Table Grid"/>
    <w:basedOn w:val="Parastatabula"/>
    <w:uiPriority w:val="39"/>
    <w:rsid w:val="008408D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1">
    <w:name w:val="Pašreizējais saraksts1"/>
    <w:uiPriority w:val="99"/>
    <w:rsid w:val="00945727"/>
    <w:pPr>
      <w:numPr>
        <w:numId w:val="2"/>
      </w:numPr>
    </w:pPr>
  </w:style>
  <w:style w:type="character" w:customStyle="1" w:styleId="UnresolvedMention">
    <w:name w:val="Unresolved Mention"/>
    <w:basedOn w:val="Noklusjumarindkopasfonts"/>
    <w:uiPriority w:val="99"/>
    <w:semiHidden/>
    <w:unhideWhenUsed/>
    <w:rsid w:val="00457CD8"/>
    <w:rPr>
      <w:color w:val="605E5C"/>
      <w:shd w:val="clear" w:color="auto" w:fill="E1DFDD"/>
    </w:rPr>
  </w:style>
  <w:style w:type="paragraph" w:customStyle="1" w:styleId="Punkts">
    <w:name w:val="Punkts"/>
    <w:basedOn w:val="Parasts"/>
    <w:next w:val="Parasts"/>
    <w:rsid w:val="00BA3F33"/>
    <w:pPr>
      <w:numPr>
        <w:ilvl w:val="0"/>
        <w:numId w:val="3"/>
      </w:numPr>
      <w:suppressAutoHyphens/>
      <w:ind w:left="0" w:firstLine="0"/>
    </w:pPr>
    <w:rPr>
      <w:rFonts w:ascii="Arial" w:hAnsi="Arial"/>
      <w:b/>
      <w:sz w:val="20"/>
      <w:lang w:eastAsia="ar-SA"/>
    </w:rPr>
  </w:style>
  <w:style w:type="paragraph" w:styleId="Paraststmeklis">
    <w:name w:val="Normal (Web)"/>
    <w:basedOn w:val="Parasts"/>
    <w:uiPriority w:val="99"/>
    <w:unhideWhenUsed/>
    <w:rsid w:val="00844840"/>
    <w:pPr>
      <w:numPr>
        <w:ilvl w:val="0"/>
        <w:numId w:val="0"/>
      </w:numPr>
      <w:spacing w:before="100" w:beforeAutospacing="1" w:after="100" w:afterAutospacing="1"/>
    </w:pPr>
    <w:rPr>
      <w:lang w:eastAsia="lv-LV"/>
    </w:rPr>
  </w:style>
  <w:style w:type="character" w:styleId="Izteiksmgs">
    <w:name w:val="Strong"/>
    <w:basedOn w:val="Noklusjumarindkopasfonts"/>
    <w:uiPriority w:val="22"/>
    <w:qFormat/>
    <w:rsid w:val="00844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40061">
      <w:bodyDiv w:val="1"/>
      <w:marLeft w:val="0"/>
      <w:marRight w:val="0"/>
      <w:marTop w:val="0"/>
      <w:marBottom w:val="0"/>
      <w:divBdr>
        <w:top w:val="none" w:sz="0" w:space="0" w:color="auto"/>
        <w:left w:val="none" w:sz="0" w:space="0" w:color="auto"/>
        <w:bottom w:val="none" w:sz="0" w:space="0" w:color="auto"/>
        <w:right w:val="none" w:sz="0" w:space="0" w:color="auto"/>
      </w:divBdr>
    </w:div>
    <w:div w:id="1230192816">
      <w:bodyDiv w:val="1"/>
      <w:marLeft w:val="0"/>
      <w:marRight w:val="0"/>
      <w:marTop w:val="0"/>
      <w:marBottom w:val="0"/>
      <w:divBdr>
        <w:top w:val="none" w:sz="0" w:space="0" w:color="auto"/>
        <w:left w:val="none" w:sz="0" w:space="0" w:color="auto"/>
        <w:bottom w:val="none" w:sz="0" w:space="0" w:color="auto"/>
        <w:right w:val="none" w:sz="0" w:space="0" w:color="auto"/>
      </w:divBdr>
    </w:div>
    <w:div w:id="19221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1A1E-D60F-405A-9C7B-ACCBBF01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5746</Words>
  <Characters>3276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Zirnīte</dc:creator>
  <cp:lastModifiedBy>Ingrīda Krēsliņa</cp:lastModifiedBy>
  <cp:revision>3</cp:revision>
  <cp:lastPrinted>2021-10-06T06:39:00Z</cp:lastPrinted>
  <dcterms:created xsi:type="dcterms:W3CDTF">2022-04-05T06:44:00Z</dcterms:created>
  <dcterms:modified xsi:type="dcterms:W3CDTF">2022-04-05T06:45:00Z</dcterms:modified>
</cp:coreProperties>
</file>