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89DC" w14:textId="77777777" w:rsidR="004F4BB6" w:rsidRDefault="004F4BB6" w:rsidP="004F4BB6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2A49F" w14:textId="22C76AF1" w:rsidR="004F4BB6" w:rsidRPr="004F4BB6" w:rsidRDefault="004F4BB6" w:rsidP="004F4BB6">
      <w:pPr>
        <w:pStyle w:val="Sarakstarindkopa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Pielikums </w:t>
      </w:r>
    </w:p>
    <w:p w14:paraId="2C125097" w14:textId="77777777" w:rsidR="004F4BB6" w:rsidRPr="00AA7947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AA68C0" w14:textId="77777777" w:rsidR="004F4BB6" w:rsidRPr="00AA7947" w:rsidRDefault="004F4BB6" w:rsidP="004F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05817AED" w14:textId="77777777" w:rsidR="004F4BB6" w:rsidRPr="00DE156C" w:rsidRDefault="004F4BB6" w:rsidP="004F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57C29" w14:textId="77777777" w:rsidR="004F4BB6" w:rsidRPr="005D4679" w:rsidRDefault="004F4BB6" w:rsidP="004F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D1A">
        <w:rPr>
          <w:rFonts w:ascii="Times New Roman" w:hAnsi="Times New Roman" w:cs="Times New Roman"/>
          <w:b/>
          <w:bCs/>
          <w:sz w:val="24"/>
          <w:szCs w:val="24"/>
        </w:rPr>
        <w:t>Būvuzraudzības pakalpojums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projekta </w:t>
      </w:r>
      <w:r w:rsidRPr="00012605">
        <w:rPr>
          <w:rFonts w:ascii="Times New Roman" w:hAnsi="Times New Roman" w:cs="Times New Roman"/>
          <w:b/>
          <w:bCs/>
          <w:sz w:val="24"/>
          <w:szCs w:val="24"/>
        </w:rPr>
        <w:t>“Sabiedriskās tualetes ierīkošana un inženiertīklu izbūve Koknesē, Aizkraukles novadā”</w:t>
      </w:r>
      <w:r w:rsidRPr="00FC0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ietvaros</w:t>
      </w: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 xml:space="preserve">, identifikācijas Nr. </w:t>
      </w:r>
      <w:r w:rsidRPr="00012605">
        <w:rPr>
          <w:rFonts w:ascii="Times New Roman" w:hAnsi="Times New Roman" w:cs="Times New Roman"/>
          <w:b/>
          <w:bCs/>
          <w:sz w:val="24"/>
          <w:szCs w:val="24"/>
        </w:rPr>
        <w:t>ANP-2023/5</w:t>
      </w:r>
    </w:p>
    <w:p w14:paraId="1189153A" w14:textId="77777777" w:rsidR="004F4BB6" w:rsidRPr="005D4679" w:rsidRDefault="004F4BB6" w:rsidP="004F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000DDD" w14:textId="77777777" w:rsidR="004F4BB6" w:rsidRPr="00CE670B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4420AF2D" w14:textId="77777777" w:rsidR="004F4BB6" w:rsidRPr="00CE670B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34ED2DA9" w14:textId="77777777" w:rsidR="004F4BB6" w:rsidRPr="00CE670B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09FD7DD8" w14:textId="77777777" w:rsidR="004F4BB6" w:rsidRPr="00CE670B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5CD18BF4" w14:textId="77777777" w:rsidR="004F4BB6" w:rsidRPr="00CE670B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6DF2EA3A" w14:textId="77777777" w:rsidR="004F4BB6" w:rsidRPr="00CE670B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1B10A411" w14:textId="77777777" w:rsidR="004F4BB6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6872D05A" w14:textId="77777777" w:rsidR="004F4BB6" w:rsidRPr="00AA7947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00508" w14:textId="77777777" w:rsidR="004F4BB6" w:rsidRDefault="004F4BB6" w:rsidP="004F4BB6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piedāvā veikt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b</w:t>
      </w:r>
      <w:r w:rsidRPr="00FC0D1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ūvuzraudzības </w:t>
      </w:r>
      <w:r w:rsidRPr="00A64A5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pakalpojumu </w:t>
      </w:r>
      <w:r w:rsidRPr="00A64A5C">
        <w:rPr>
          <w:rFonts w:ascii="Times New Roman" w:hAnsi="Times New Roman" w:cs="Times New Roman"/>
          <w:sz w:val="24"/>
          <w:szCs w:val="24"/>
        </w:rPr>
        <w:t>“Sabiedriskās tualetes ierīkošana un inženiertīklu izbūve Koknesē, Aizkraukles novadā” ietvaros</w:t>
      </w:r>
      <w:r w:rsidRPr="00A64A5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Cenu aptaujā, i</w:t>
      </w:r>
      <w:r w:rsidRPr="00A64A5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dentifikācijas</w:t>
      </w:r>
      <w:r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Nr. </w:t>
      </w:r>
      <w:r w:rsidRPr="00012605">
        <w:rPr>
          <w:rFonts w:ascii="Times New Roman" w:hAnsi="Times New Roman" w:cs="Times New Roman"/>
          <w:b/>
          <w:bCs/>
          <w:sz w:val="24"/>
          <w:szCs w:val="24"/>
        </w:rPr>
        <w:t>ANP-2023/5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un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tehniskajā specifikācijā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minētajām prasībām. </w:t>
      </w:r>
    </w:p>
    <w:p w14:paraId="56BDD2CE" w14:textId="77777777" w:rsidR="004F4BB6" w:rsidRDefault="004F4BB6" w:rsidP="004F4BB6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165"/>
      </w:tblGrid>
      <w:tr w:rsidR="004F4BB6" w:rsidRPr="00AA7947" w14:paraId="067A5A7E" w14:textId="77777777" w:rsidTr="00E30597">
        <w:tc>
          <w:tcPr>
            <w:tcW w:w="6076" w:type="dxa"/>
            <w:shd w:val="clear" w:color="auto" w:fill="FFFFFF"/>
            <w:vAlign w:val="center"/>
          </w:tcPr>
          <w:p w14:paraId="4B4D0CF1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aptaujā</w:t>
            </w:r>
          </w:p>
          <w:p w14:paraId="65F646CD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837" w:type="dxa"/>
            <w:shd w:val="clear" w:color="auto" w:fill="FFFFFF"/>
            <w:vAlign w:val="center"/>
          </w:tcPr>
          <w:p w14:paraId="34070ABA" w14:textId="77777777" w:rsidR="004F4BB6" w:rsidRPr="00AA7947" w:rsidRDefault="004F4BB6" w:rsidP="00E3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0D335CC3" w14:textId="77777777" w:rsidR="004F4BB6" w:rsidRPr="00AA7947" w:rsidRDefault="004F4BB6" w:rsidP="00E3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4F4BB6" w:rsidRPr="00AA7947" w14:paraId="01F85311" w14:textId="77777777" w:rsidTr="00E30597">
        <w:tc>
          <w:tcPr>
            <w:tcW w:w="6076" w:type="dxa"/>
            <w:shd w:val="clear" w:color="auto" w:fill="auto"/>
            <w:vAlign w:val="center"/>
          </w:tcPr>
          <w:p w14:paraId="1EEE4959" w14:textId="77777777" w:rsidR="004F4BB6" w:rsidRPr="00DE156C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C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Būvuzraudzības pakalpojums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projekta </w:t>
            </w:r>
            <w:r w:rsidRPr="00012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“Sabiedriskās tualetes ierīkošana un inženiertīklu izbūve Koknesē, Aizkraukles novadā”</w:t>
            </w:r>
            <w:r w:rsidRPr="00FC0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ietvaros</w:t>
            </w:r>
            <w:r w:rsidRPr="00DE1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 xml:space="preserve">saskaņā 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Būvprojektu un Tehnisko specifikāciju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3680B04D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F4BB6" w:rsidRPr="00AA7947" w14:paraId="14F653A4" w14:textId="77777777" w:rsidTr="00E30597">
        <w:tc>
          <w:tcPr>
            <w:tcW w:w="6076" w:type="dxa"/>
            <w:shd w:val="clear" w:color="auto" w:fill="auto"/>
          </w:tcPr>
          <w:p w14:paraId="2E976587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011EC849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4F4BB6" w:rsidRPr="00AA7947" w14:paraId="13AA2074" w14:textId="77777777" w:rsidTr="00E30597">
        <w:tc>
          <w:tcPr>
            <w:tcW w:w="6076" w:type="dxa"/>
            <w:shd w:val="clear" w:color="auto" w:fill="auto"/>
          </w:tcPr>
          <w:p w14:paraId="48F37A1E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3837" w:type="dxa"/>
            <w:shd w:val="clear" w:color="auto" w:fill="auto"/>
            <w:vAlign w:val="center"/>
          </w:tcPr>
          <w:p w14:paraId="3FA0B770" w14:textId="77777777" w:rsidR="004F4BB6" w:rsidRPr="00AA7947" w:rsidRDefault="004F4BB6" w:rsidP="00E3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0ABB0AD" w14:textId="77777777" w:rsidR="004F4BB6" w:rsidRPr="00AA7947" w:rsidRDefault="004F4BB6" w:rsidP="004F4B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55A5889B" w14:textId="77777777" w:rsidR="004F4BB6" w:rsidRPr="00AA7947" w:rsidRDefault="004F4BB6" w:rsidP="004F4B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4A767F25" w14:textId="77777777" w:rsidR="004F4BB6" w:rsidRPr="00AA7947" w:rsidRDefault="004F4BB6" w:rsidP="004F4B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3EF895C5" w14:textId="77777777" w:rsidR="004F4BB6" w:rsidRDefault="004F4BB6" w:rsidP="004F4B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61966C8C" w14:textId="77777777" w:rsidR="004F4BB6" w:rsidRPr="00B45F59" w:rsidRDefault="004F4BB6" w:rsidP="004F4B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3) </w:t>
      </w:r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Apliecinām, ka tā piedāvātie būvuzraugi nav saistīti ar būvdarbu veicēju SIA „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Royal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Būve</w:t>
      </w:r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” </w:t>
      </w:r>
      <w:proofErr w:type="spellStart"/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reģ</w:t>
      </w:r>
      <w:proofErr w:type="spellEnd"/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. </w:t>
      </w:r>
      <w:r w:rsidRPr="00B42BC6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Pr="00A64A5C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44103077246</w:t>
      </w:r>
      <w:r w:rsidRPr="005C6A0D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  </w:t>
      </w:r>
      <w:r w:rsidRPr="00A64A5C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un būvprojekta</w:t>
      </w:r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izstrādātāju SIA „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Royal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Būve</w:t>
      </w:r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”</w:t>
      </w:r>
      <w:r w:rsidRPr="00D819E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reģ</w:t>
      </w:r>
      <w:proofErr w:type="spellEnd"/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. </w:t>
      </w:r>
      <w:r w:rsidRPr="00B42BC6">
        <w:rPr>
          <w:rFonts w:ascii="Times New Roman" w:hAnsi="Times New Roman" w:cs="Times New Roman"/>
          <w:bCs/>
          <w:sz w:val="24"/>
          <w:szCs w:val="24"/>
        </w:rPr>
        <w:t xml:space="preserve">nr. </w:t>
      </w:r>
      <w:r w:rsidRPr="00A64A5C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44103077246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 w:rsidRPr="00B45F59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un savas darbības laikā nenonāks interešu konfliktā ar tiem</w:t>
      </w:r>
    </w:p>
    <w:p w14:paraId="62CF29B9" w14:textId="77777777" w:rsidR="004F4BB6" w:rsidRPr="00AA7947" w:rsidRDefault="004F4BB6" w:rsidP="004F4B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40808981" w14:textId="77777777" w:rsidR="004F4BB6" w:rsidRPr="00AA7947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1AF">
        <w:rPr>
          <w:rFonts w:ascii="Times New Roman" w:eastAsia="Times New Roman" w:hAnsi="Times New Roman" w:cs="Times New Roman"/>
          <w:i/>
          <w:sz w:val="24"/>
          <w:szCs w:val="24"/>
        </w:rPr>
        <w:t>Pretendenta likumīgais pārstāvis vai pilnvarotā persona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14:paraId="1E27F7E7" w14:textId="77777777" w:rsidR="004F4BB6" w:rsidRPr="00AA7947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5E0AD1" w14:textId="77777777" w:rsidR="004F4BB6" w:rsidRPr="00AA7947" w:rsidRDefault="004F4BB6" w:rsidP="004F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p w14:paraId="3BE69A31" w14:textId="77777777" w:rsidR="003D2FA8" w:rsidRPr="004F4BB6" w:rsidRDefault="003D2FA8" w:rsidP="004F4BB6"/>
    <w:sectPr w:rsidR="003D2FA8" w:rsidRPr="004F4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D5C1E"/>
    <w:multiLevelType w:val="hybridMultilevel"/>
    <w:tmpl w:val="F5C2CC7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6"/>
    <w:rsid w:val="003D2FA8"/>
    <w:rsid w:val="004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BAA38"/>
  <w15:chartTrackingRefBased/>
  <w15:docId w15:val="{659D1BC3-0373-466A-A30D-88BCA234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4BB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F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2023-02-13T10:21:00Z</dcterms:created>
  <dcterms:modified xsi:type="dcterms:W3CDTF">2023-02-13T10:22:00Z</dcterms:modified>
</cp:coreProperties>
</file>