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E3ADE" w14:textId="77777777" w:rsidR="00E92208" w:rsidRPr="00E17354" w:rsidRDefault="00E92208" w:rsidP="00E92208">
      <w:pPr>
        <w:jc w:val="center"/>
        <w:rPr>
          <w:rFonts w:ascii="Times New Roman" w:hAnsi="Times New Roman" w:cs="Times New Roman"/>
          <w:b/>
          <w:bCs/>
        </w:rPr>
      </w:pPr>
      <w:r w:rsidRPr="00E17354">
        <w:rPr>
          <w:rFonts w:ascii="Times New Roman" w:hAnsi="Times New Roman" w:cs="Times New Roman"/>
          <w:b/>
          <w:bCs/>
        </w:rPr>
        <w:t>TEHNISKĀ SPECIFIKĀCIJA</w:t>
      </w:r>
    </w:p>
    <w:p w14:paraId="67154B29" w14:textId="77777777" w:rsidR="00E92208" w:rsidRPr="00E17354" w:rsidRDefault="00E92208" w:rsidP="00E92208">
      <w:pPr>
        <w:jc w:val="right"/>
        <w:rPr>
          <w:rFonts w:ascii="Times New Roman" w:hAnsi="Times New Roman" w:cs="Times New Roman"/>
        </w:rPr>
      </w:pPr>
      <w:r w:rsidRPr="00E17354">
        <w:rPr>
          <w:rFonts w:ascii="Times New Roman" w:hAnsi="Times New Roman" w:cs="Times New Roman"/>
        </w:rPr>
        <w:tab/>
      </w:r>
    </w:p>
    <w:p w14:paraId="36F14F1E" w14:textId="77777777" w:rsidR="00E92208" w:rsidRPr="00E17354" w:rsidRDefault="00E92208" w:rsidP="00E92208">
      <w:pPr>
        <w:jc w:val="both"/>
        <w:rPr>
          <w:rFonts w:ascii="Times New Roman" w:hAnsi="Times New Roman" w:cs="Times New Roman"/>
          <w:b/>
          <w:bCs/>
        </w:rPr>
      </w:pPr>
      <w:r w:rsidRPr="00E17354">
        <w:rPr>
          <w:rFonts w:ascii="Times New Roman" w:hAnsi="Times New Roman" w:cs="Times New Roman"/>
        </w:rPr>
        <w:t xml:space="preserve">1. Automašīnas tehniskajam stāvoklim un aprīkojumam ir jāatbilst Ministru kabineta 2015.gada 2.jūnija noteikumiem Nr.279 „Ceļu satiksmes noteikumi” prasībām. Automašīnai jābūt veiktai tehniskajai apskatei un izsniegtai tehniskās apskates uzlīmei </w:t>
      </w:r>
      <w:r w:rsidRPr="002231E1">
        <w:rPr>
          <w:rFonts w:ascii="Times New Roman" w:hAnsi="Times New Roman" w:cs="Times New Roman"/>
        </w:rPr>
        <w:t xml:space="preserve">vismaz līdz </w:t>
      </w:r>
      <w:r w:rsidRPr="002231E1">
        <w:rPr>
          <w:rFonts w:ascii="Times New Roman" w:hAnsi="Times New Roman" w:cs="Times New Roman"/>
          <w:b/>
          <w:bCs/>
        </w:rPr>
        <w:t>2022.g.1.septembrim</w:t>
      </w:r>
      <w:r>
        <w:rPr>
          <w:rFonts w:ascii="Times New Roman" w:hAnsi="Times New Roman" w:cs="Times New Roman"/>
          <w:b/>
          <w:bCs/>
        </w:rPr>
        <w:t>.</w:t>
      </w:r>
    </w:p>
    <w:p w14:paraId="627508F7" w14:textId="77777777" w:rsidR="00E92208" w:rsidRPr="00E17354" w:rsidRDefault="00E92208" w:rsidP="00E92208">
      <w:pPr>
        <w:jc w:val="both"/>
        <w:rPr>
          <w:rFonts w:ascii="Times New Roman" w:hAnsi="Times New Roman" w:cs="Times New Roman"/>
        </w:rPr>
      </w:pPr>
      <w:r w:rsidRPr="00E17354">
        <w:rPr>
          <w:rFonts w:ascii="Times New Roman" w:hAnsi="Times New Roman" w:cs="Times New Roman"/>
        </w:rPr>
        <w:t>2. Saņemšanas brīdī automašīnas degvielas tvertnē ir jābūt maksimāli uzpildītai, kā arī automašīnai jābūt pilnībā aprīkotai, lai atbilstoši normatīvo aktu prasībām nodrošinātu automašīnas dalību ceļu satiksmē.</w:t>
      </w:r>
    </w:p>
    <w:p w14:paraId="3EE5C81E" w14:textId="77777777" w:rsidR="00E92208" w:rsidRPr="00E17354" w:rsidRDefault="00E92208" w:rsidP="00E92208">
      <w:pPr>
        <w:jc w:val="both"/>
        <w:rPr>
          <w:rFonts w:ascii="Times New Roman" w:hAnsi="Times New Roman" w:cs="Times New Roman"/>
        </w:rPr>
      </w:pPr>
      <w:r w:rsidRPr="00E17354">
        <w:rPr>
          <w:rFonts w:ascii="Times New Roman" w:hAnsi="Times New Roman" w:cs="Times New Roman"/>
        </w:rPr>
        <w:t xml:space="preserve">3. Auto saņemšanas adrese: </w:t>
      </w:r>
      <w:r>
        <w:rPr>
          <w:rFonts w:ascii="Times New Roman" w:hAnsi="Times New Roman" w:cs="Times New Roman"/>
        </w:rPr>
        <w:t>saskaņojot ar pasūtītāju.</w:t>
      </w:r>
    </w:p>
    <w:p w14:paraId="103AFF51" w14:textId="77777777" w:rsidR="00E92208" w:rsidRPr="00A01C24" w:rsidRDefault="00E92208" w:rsidP="00E92208">
      <w:pPr>
        <w:jc w:val="both"/>
        <w:rPr>
          <w:rFonts w:ascii="Times New Roman" w:hAnsi="Times New Roman" w:cs="Times New Roman"/>
        </w:rPr>
      </w:pPr>
      <w:r w:rsidRPr="00E17354">
        <w:rPr>
          <w:rFonts w:ascii="Times New Roman" w:hAnsi="Times New Roman" w:cs="Times New Roman"/>
        </w:rPr>
        <w:t xml:space="preserve">4. Automobilis ir jāreģistrē CSDD: transportlīdzekļa īpašnieks – SIA “Aizkraukles siltums”. Reģistrācijas izdevumi – reģistrācija, transportlīdzekļa reģistrācijas apliecība, numura zīmes un  ceļu </w:t>
      </w:r>
      <w:r w:rsidRPr="00A01C24">
        <w:rPr>
          <w:rFonts w:ascii="Times New Roman" w:hAnsi="Times New Roman" w:cs="Times New Roman"/>
        </w:rPr>
        <w:t xml:space="preserve">nodoklis iekļauti cenā -  nodrošina piegādātājs. </w:t>
      </w:r>
    </w:p>
    <w:p w14:paraId="426186CA" w14:textId="77777777" w:rsidR="00E92208" w:rsidRPr="00E17354" w:rsidRDefault="00E92208" w:rsidP="00E92208">
      <w:pPr>
        <w:jc w:val="both"/>
        <w:rPr>
          <w:rFonts w:ascii="Times New Roman" w:hAnsi="Times New Roman" w:cs="Times New Roman"/>
        </w:rPr>
      </w:pPr>
      <w:r w:rsidRPr="00A01C24">
        <w:rPr>
          <w:rFonts w:ascii="Times New Roman" w:hAnsi="Times New Roman" w:cs="Times New Roman"/>
        </w:rPr>
        <w:t>5. Pasūtītāja pārstāvis pārliecināsies par automobiļa atbilstību Tehniskās specifikācijas prasībām pirms piegādes, ierodoties piegādātāja tirdzniecības vietā. Pasūtītājs veiks pilnu auto vizuālo un tehnisko prasību novērtēšanu, nepieciešamības gadījumā pieaicinot ekspertu. Ja automobilis neatbilst pasūtītāja norādītajām prasībām, Pasūtītājs patur tiesības no automobiļa iegādes atteikties un izvērtēt nākamo piedāvājumu.</w:t>
      </w:r>
    </w:p>
    <w:p w14:paraId="327CCE59" w14:textId="77777777" w:rsidR="00E92208" w:rsidRDefault="00E92208" w:rsidP="00E92208">
      <w:pPr>
        <w:jc w:val="both"/>
        <w:rPr>
          <w:rFonts w:ascii="Times New Roman" w:hAnsi="Times New Roman" w:cs="Times New Roman"/>
        </w:rPr>
      </w:pPr>
      <w:r w:rsidRPr="00E17354">
        <w:rPr>
          <w:rFonts w:ascii="Times New Roman" w:hAnsi="Times New Roman" w:cs="Times New Roman"/>
        </w:rPr>
        <w:t>6. Gadījumā, ja Pasūtītājam rodas šaubas par piegādājamo preču atbilstību noslēgtā līguma prasībām, tehniskajai specifikācijai vai tās kvalitātei, Pasūtītājs ir tiesīgs pieaicināt neatkarīgu ekspertu un negatīva vērtējuma gadījumā preces noraidīt un atgriezt Piegādātājam. Izmaksas, kas rodas eksperta vērtējuma rezultātā saistībā ar preču noraidīšanu un atgriešanu, ir jāsedz Piegādātājam.</w:t>
      </w:r>
    </w:p>
    <w:p w14:paraId="7904F370" w14:textId="77777777" w:rsidR="00E92208" w:rsidRPr="00E17354" w:rsidRDefault="00E92208" w:rsidP="00E92208">
      <w:pPr>
        <w:jc w:val="both"/>
        <w:rPr>
          <w:rFonts w:ascii="Times New Roman" w:hAnsi="Times New Roman" w:cs="Times New Roman"/>
        </w:rPr>
      </w:pPr>
    </w:p>
    <w:p w14:paraId="4DFBF7FD" w14:textId="77777777" w:rsidR="00E92208" w:rsidRPr="00E17354" w:rsidRDefault="00E92208" w:rsidP="00E92208">
      <w:pPr>
        <w:jc w:val="right"/>
        <w:rPr>
          <w:rFonts w:ascii="Times New Roman" w:hAnsi="Times New Roman" w:cs="Times New Roman"/>
        </w:rPr>
      </w:pPr>
    </w:p>
    <w:tbl>
      <w:tblPr>
        <w:tblpPr w:leftFromText="180" w:rightFromText="180" w:vertAnchor="text" w:horzAnchor="margin" w:tblpY="10"/>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864"/>
        <w:gridCol w:w="3260"/>
        <w:gridCol w:w="3072"/>
      </w:tblGrid>
      <w:tr w:rsidR="00E92208" w:rsidRPr="00866BE9" w14:paraId="24ECBBEE" w14:textId="77777777" w:rsidTr="00EF5230">
        <w:trPr>
          <w:trHeight w:val="303"/>
        </w:trPr>
        <w:tc>
          <w:tcPr>
            <w:tcW w:w="675" w:type="dxa"/>
            <w:shd w:val="clear" w:color="auto" w:fill="auto"/>
            <w:vAlign w:val="center"/>
          </w:tcPr>
          <w:p w14:paraId="566578C1" w14:textId="77777777" w:rsidR="00E92208" w:rsidRPr="00866BE9" w:rsidRDefault="00E92208" w:rsidP="00EF5230">
            <w:pPr>
              <w:jc w:val="center"/>
              <w:rPr>
                <w:rFonts w:ascii="Times New Roman" w:eastAsia="Calibri" w:hAnsi="Times New Roman" w:cs="Times New Roman"/>
                <w:b/>
              </w:rPr>
            </w:pPr>
            <w:r w:rsidRPr="00866BE9">
              <w:rPr>
                <w:rFonts w:ascii="Times New Roman" w:eastAsia="Calibri" w:hAnsi="Times New Roman" w:cs="Times New Roman"/>
                <w:b/>
              </w:rPr>
              <w:t>Nr. p.k.</w:t>
            </w:r>
          </w:p>
        </w:tc>
        <w:tc>
          <w:tcPr>
            <w:tcW w:w="6124" w:type="dxa"/>
            <w:gridSpan w:val="2"/>
            <w:shd w:val="clear" w:color="auto" w:fill="auto"/>
            <w:vAlign w:val="center"/>
          </w:tcPr>
          <w:p w14:paraId="0DD667C5" w14:textId="77777777" w:rsidR="00E92208" w:rsidRPr="00866BE9" w:rsidRDefault="00E92208" w:rsidP="00EF5230">
            <w:pPr>
              <w:spacing w:after="0" w:line="240" w:lineRule="auto"/>
              <w:jc w:val="center"/>
              <w:rPr>
                <w:rFonts w:ascii="Times New Roman" w:eastAsia="Calibri" w:hAnsi="Times New Roman" w:cs="Times New Roman"/>
                <w:b/>
                <w:bCs/>
                <w:lang w:eastAsia="lv-LV"/>
              </w:rPr>
            </w:pPr>
            <w:r w:rsidRPr="00866BE9">
              <w:rPr>
                <w:rFonts w:ascii="Times New Roman" w:eastAsia="Calibri" w:hAnsi="Times New Roman" w:cs="Times New Roman"/>
                <w:b/>
                <w:bCs/>
                <w:lang w:eastAsia="lv-LV"/>
              </w:rPr>
              <w:t>AUTOMAŠĪNA</w:t>
            </w:r>
          </w:p>
          <w:p w14:paraId="7557BA5E" w14:textId="77777777" w:rsidR="00E92208" w:rsidRPr="00866BE9" w:rsidRDefault="00E92208" w:rsidP="00EF5230">
            <w:pPr>
              <w:jc w:val="center"/>
              <w:rPr>
                <w:rFonts w:ascii="Times New Roman" w:eastAsia="Calibri" w:hAnsi="Times New Roman" w:cs="Times New Roman"/>
              </w:rPr>
            </w:pPr>
            <w:r w:rsidRPr="00866BE9">
              <w:rPr>
                <w:rFonts w:ascii="Times New Roman" w:eastAsia="Calibri" w:hAnsi="Times New Roman" w:cs="Times New Roman"/>
                <w:b/>
                <w:bCs/>
                <w:lang w:eastAsia="lv-LV"/>
              </w:rPr>
              <w:t>Minimālās tehniskās prasības</w:t>
            </w:r>
          </w:p>
        </w:tc>
        <w:tc>
          <w:tcPr>
            <w:tcW w:w="3072" w:type="dxa"/>
            <w:shd w:val="clear" w:color="auto" w:fill="auto"/>
            <w:vAlign w:val="center"/>
          </w:tcPr>
          <w:p w14:paraId="4195A521" w14:textId="77777777" w:rsidR="00E92208" w:rsidRPr="00866BE9" w:rsidRDefault="00E92208" w:rsidP="00EF5230">
            <w:pPr>
              <w:jc w:val="center"/>
              <w:rPr>
                <w:rFonts w:ascii="Times New Roman" w:eastAsia="Times New Roman" w:hAnsi="Times New Roman" w:cs="Times New Roman"/>
                <w:b/>
                <w:bCs/>
                <w:kern w:val="2"/>
              </w:rPr>
            </w:pPr>
            <w:r w:rsidRPr="00866BE9">
              <w:rPr>
                <w:rFonts w:ascii="Times New Roman" w:eastAsia="Times New Roman" w:hAnsi="Times New Roman" w:cs="Times New Roman"/>
                <w:b/>
                <w:bCs/>
                <w:kern w:val="2"/>
              </w:rPr>
              <w:t>Piedāvātā automobiļa (marka, modelis) tehniskie rādītāji)</w:t>
            </w:r>
            <w:r w:rsidRPr="00866BE9">
              <w:rPr>
                <w:rFonts w:ascii="Times New Roman" w:eastAsia="Times New Roman" w:hAnsi="Times New Roman" w:cs="Times New Roman"/>
                <w:b/>
                <w:bCs/>
                <w:kern w:val="2"/>
                <w:vertAlign w:val="superscript"/>
              </w:rPr>
              <w:footnoteReference w:id="1"/>
            </w:r>
          </w:p>
        </w:tc>
      </w:tr>
      <w:tr w:rsidR="00E92208" w:rsidRPr="00E17354" w14:paraId="2E7F5278" w14:textId="77777777" w:rsidTr="00EF5230">
        <w:trPr>
          <w:trHeight w:val="1119"/>
        </w:trPr>
        <w:tc>
          <w:tcPr>
            <w:tcW w:w="675" w:type="dxa"/>
            <w:shd w:val="clear" w:color="auto" w:fill="auto"/>
          </w:tcPr>
          <w:p w14:paraId="28F2643E" w14:textId="77777777" w:rsidR="00E92208" w:rsidRPr="00866BE9" w:rsidRDefault="00E92208" w:rsidP="00EF5230">
            <w:pPr>
              <w:spacing w:after="120" w:line="240" w:lineRule="auto"/>
              <w:jc w:val="center"/>
              <w:rPr>
                <w:rFonts w:ascii="Times New Roman" w:eastAsia="Calibri" w:hAnsi="Times New Roman" w:cs="Times New Roman"/>
              </w:rPr>
            </w:pPr>
            <w:r w:rsidRPr="00866BE9">
              <w:rPr>
                <w:rFonts w:ascii="Times New Roman" w:eastAsia="Calibri" w:hAnsi="Times New Roman" w:cs="Times New Roman"/>
              </w:rPr>
              <w:t>1.</w:t>
            </w:r>
          </w:p>
        </w:tc>
        <w:tc>
          <w:tcPr>
            <w:tcW w:w="2864" w:type="dxa"/>
            <w:shd w:val="clear" w:color="auto" w:fill="E6E6E6"/>
          </w:tcPr>
          <w:p w14:paraId="75FC5CA3" w14:textId="77777777" w:rsidR="00E92208" w:rsidRPr="00866BE9" w:rsidRDefault="00E92208" w:rsidP="00EF5230">
            <w:pPr>
              <w:spacing w:after="120" w:line="240" w:lineRule="auto"/>
              <w:rPr>
                <w:rFonts w:ascii="Times New Roman" w:eastAsia="Calibri" w:hAnsi="Times New Roman" w:cs="Times New Roman"/>
              </w:rPr>
            </w:pPr>
            <w:r w:rsidRPr="00866BE9">
              <w:rPr>
                <w:rFonts w:ascii="Times New Roman" w:eastAsia="Calibri" w:hAnsi="Times New Roman" w:cs="Times New Roman"/>
              </w:rPr>
              <w:t xml:space="preserve">Virsbūves tips </w:t>
            </w:r>
            <w:proofErr w:type="spellStart"/>
            <w:r w:rsidRPr="00866BE9">
              <w:rPr>
                <w:rFonts w:ascii="Times New Roman" w:eastAsia="Calibri" w:hAnsi="Times New Roman" w:cs="Times New Roman"/>
              </w:rPr>
              <w:t>tips</w:t>
            </w:r>
            <w:proofErr w:type="spellEnd"/>
          </w:p>
        </w:tc>
        <w:tc>
          <w:tcPr>
            <w:tcW w:w="3260" w:type="dxa"/>
          </w:tcPr>
          <w:p w14:paraId="6D7AC94E" w14:textId="77777777" w:rsidR="00E92208" w:rsidRPr="00866BE9" w:rsidRDefault="00E92208" w:rsidP="00EF5230">
            <w:pPr>
              <w:spacing w:after="120" w:line="240" w:lineRule="auto"/>
              <w:rPr>
                <w:rFonts w:ascii="Times New Roman" w:eastAsia="Calibri" w:hAnsi="Times New Roman" w:cs="Times New Roman"/>
              </w:rPr>
            </w:pPr>
            <w:r w:rsidRPr="00E17354">
              <w:rPr>
                <w:rFonts w:ascii="Times New Roman" w:eastAsia="Calibri" w:hAnsi="Times New Roman" w:cs="Times New Roman"/>
              </w:rPr>
              <w:t xml:space="preserve">Saskaņā ar  Auto Asociācijas klasifikatoru </w:t>
            </w:r>
            <w:r>
              <w:rPr>
                <w:rFonts w:ascii="Times New Roman" w:eastAsia="Calibri" w:hAnsi="Times New Roman" w:cs="Times New Roman"/>
              </w:rPr>
              <w:t>-</w:t>
            </w:r>
            <w:r>
              <w:rPr>
                <w:rFonts w:ascii="Arial Narrow" w:hAnsi="Arial Narrow"/>
                <w:sz w:val="24"/>
                <w:szCs w:val="24"/>
              </w:rPr>
              <w:t xml:space="preserve"> N1 klases automašīna ar kravas kasti</w:t>
            </w:r>
            <w:r w:rsidRPr="00866BE9">
              <w:rPr>
                <w:rFonts w:ascii="Times New Roman" w:eastAsia="Calibri" w:hAnsi="Times New Roman" w:cs="Times New Roman"/>
              </w:rPr>
              <w:t xml:space="preserve"> </w:t>
            </w:r>
          </w:p>
        </w:tc>
        <w:tc>
          <w:tcPr>
            <w:tcW w:w="3072" w:type="dxa"/>
          </w:tcPr>
          <w:p w14:paraId="1A89AB5A" w14:textId="77777777" w:rsidR="00E92208" w:rsidRPr="00866BE9" w:rsidRDefault="00E92208" w:rsidP="00EF5230">
            <w:pPr>
              <w:spacing w:after="120" w:line="240" w:lineRule="auto"/>
              <w:jc w:val="center"/>
              <w:rPr>
                <w:rFonts w:ascii="Times New Roman" w:eastAsia="Times New Roman" w:hAnsi="Times New Roman" w:cs="Times New Roman"/>
                <w:b/>
                <w:bCs/>
                <w:kern w:val="2"/>
              </w:rPr>
            </w:pPr>
          </w:p>
        </w:tc>
      </w:tr>
      <w:tr w:rsidR="00E92208" w:rsidRPr="00E17354" w14:paraId="54D8109F" w14:textId="77777777" w:rsidTr="00EF5230">
        <w:trPr>
          <w:trHeight w:val="149"/>
        </w:trPr>
        <w:tc>
          <w:tcPr>
            <w:tcW w:w="675" w:type="dxa"/>
            <w:shd w:val="clear" w:color="auto" w:fill="auto"/>
          </w:tcPr>
          <w:p w14:paraId="658B96F7" w14:textId="77777777" w:rsidR="00E92208" w:rsidRPr="00866BE9" w:rsidRDefault="00E92208" w:rsidP="00EF5230">
            <w:pPr>
              <w:spacing w:after="120" w:line="240" w:lineRule="auto"/>
              <w:jc w:val="center"/>
              <w:rPr>
                <w:rFonts w:ascii="Times New Roman" w:eastAsia="Calibri" w:hAnsi="Times New Roman" w:cs="Times New Roman"/>
              </w:rPr>
            </w:pPr>
            <w:r w:rsidRPr="00866BE9">
              <w:rPr>
                <w:rFonts w:ascii="Times New Roman" w:eastAsia="Calibri" w:hAnsi="Times New Roman" w:cs="Times New Roman"/>
              </w:rPr>
              <w:t>2.</w:t>
            </w:r>
          </w:p>
        </w:tc>
        <w:tc>
          <w:tcPr>
            <w:tcW w:w="2864" w:type="dxa"/>
            <w:shd w:val="clear" w:color="auto" w:fill="E6E6E6"/>
          </w:tcPr>
          <w:p w14:paraId="372B659C" w14:textId="77777777" w:rsidR="00E92208" w:rsidRPr="00866BE9" w:rsidRDefault="00E92208" w:rsidP="00EF5230">
            <w:pPr>
              <w:spacing w:after="120" w:line="240" w:lineRule="auto"/>
              <w:rPr>
                <w:rFonts w:ascii="Times New Roman" w:eastAsia="Calibri" w:hAnsi="Times New Roman" w:cs="Times New Roman"/>
              </w:rPr>
            </w:pPr>
            <w:r w:rsidRPr="00866BE9">
              <w:rPr>
                <w:rFonts w:ascii="Times New Roman" w:eastAsia="Calibri" w:hAnsi="Times New Roman" w:cs="Times New Roman"/>
              </w:rPr>
              <w:t>Sēdvietu skaits</w:t>
            </w:r>
          </w:p>
        </w:tc>
        <w:tc>
          <w:tcPr>
            <w:tcW w:w="3260" w:type="dxa"/>
          </w:tcPr>
          <w:p w14:paraId="16E5F062" w14:textId="77777777" w:rsidR="00E92208" w:rsidRPr="00866BE9" w:rsidRDefault="00E92208" w:rsidP="00EF5230">
            <w:pPr>
              <w:suppressAutoHyphens/>
              <w:spacing w:after="0" w:line="240" w:lineRule="auto"/>
              <w:rPr>
                <w:rFonts w:ascii="Times New Roman" w:eastAsia="Calibri" w:hAnsi="Times New Roman" w:cs="Times New Roman"/>
              </w:rPr>
            </w:pPr>
            <w:r>
              <w:rPr>
                <w:rFonts w:ascii="Times New Roman" w:eastAsia="Calibri" w:hAnsi="Times New Roman" w:cs="Times New Roman"/>
              </w:rPr>
              <w:t>5</w:t>
            </w:r>
            <w:r w:rsidRPr="00866BE9">
              <w:rPr>
                <w:rFonts w:ascii="Times New Roman" w:eastAsia="Calibri" w:hAnsi="Times New Roman" w:cs="Times New Roman"/>
              </w:rPr>
              <w:t xml:space="preserve"> (</w:t>
            </w:r>
            <w:r>
              <w:rPr>
                <w:rFonts w:ascii="Times New Roman" w:eastAsia="Calibri" w:hAnsi="Times New Roman" w:cs="Times New Roman"/>
              </w:rPr>
              <w:t>piecas</w:t>
            </w:r>
            <w:r w:rsidRPr="00E17354">
              <w:rPr>
                <w:rFonts w:ascii="Times New Roman" w:eastAsia="Calibri" w:hAnsi="Times New Roman" w:cs="Times New Roman"/>
              </w:rPr>
              <w:t>) ie</w:t>
            </w:r>
            <w:r w:rsidRPr="00866BE9">
              <w:rPr>
                <w:rFonts w:ascii="Times New Roman" w:eastAsia="Calibri" w:hAnsi="Times New Roman" w:cs="Times New Roman"/>
              </w:rPr>
              <w:t>kaitot vadītāj</w:t>
            </w:r>
            <w:r w:rsidRPr="00E17354">
              <w:rPr>
                <w:rFonts w:ascii="Times New Roman" w:eastAsia="Calibri" w:hAnsi="Times New Roman" w:cs="Times New Roman"/>
              </w:rPr>
              <w:t>u</w:t>
            </w:r>
          </w:p>
        </w:tc>
        <w:tc>
          <w:tcPr>
            <w:tcW w:w="3072" w:type="dxa"/>
          </w:tcPr>
          <w:p w14:paraId="0E43A9DC" w14:textId="77777777" w:rsidR="00E92208" w:rsidRPr="00866BE9" w:rsidRDefault="00E92208" w:rsidP="00EF5230">
            <w:pPr>
              <w:spacing w:after="120" w:line="240" w:lineRule="auto"/>
              <w:jc w:val="center"/>
              <w:rPr>
                <w:rFonts w:ascii="Times New Roman" w:eastAsia="Calibri" w:hAnsi="Times New Roman" w:cs="Times New Roman"/>
              </w:rPr>
            </w:pPr>
          </w:p>
        </w:tc>
      </w:tr>
      <w:tr w:rsidR="00E92208" w:rsidRPr="00E17354" w14:paraId="7C089C3A" w14:textId="77777777" w:rsidTr="00EF5230">
        <w:trPr>
          <w:trHeight w:val="149"/>
        </w:trPr>
        <w:tc>
          <w:tcPr>
            <w:tcW w:w="675" w:type="dxa"/>
            <w:shd w:val="clear" w:color="auto" w:fill="auto"/>
          </w:tcPr>
          <w:p w14:paraId="00028A58" w14:textId="77777777" w:rsidR="00E92208" w:rsidRPr="00866BE9" w:rsidRDefault="00E92208" w:rsidP="00EF5230">
            <w:pPr>
              <w:spacing w:after="120" w:line="240" w:lineRule="auto"/>
              <w:jc w:val="center"/>
              <w:rPr>
                <w:rFonts w:ascii="Times New Roman" w:eastAsia="Calibri" w:hAnsi="Times New Roman" w:cs="Times New Roman"/>
              </w:rPr>
            </w:pPr>
            <w:r w:rsidRPr="00866BE9">
              <w:rPr>
                <w:rFonts w:ascii="Times New Roman" w:eastAsia="Calibri" w:hAnsi="Times New Roman" w:cs="Times New Roman"/>
              </w:rPr>
              <w:t>3.</w:t>
            </w:r>
          </w:p>
        </w:tc>
        <w:tc>
          <w:tcPr>
            <w:tcW w:w="2864" w:type="dxa"/>
            <w:shd w:val="clear" w:color="auto" w:fill="E6E6E6"/>
          </w:tcPr>
          <w:p w14:paraId="7C81F8A1" w14:textId="77777777" w:rsidR="00E92208" w:rsidRPr="00866BE9" w:rsidRDefault="00E92208" w:rsidP="00EF5230">
            <w:pPr>
              <w:spacing w:after="120" w:line="240" w:lineRule="auto"/>
              <w:rPr>
                <w:rFonts w:ascii="Times New Roman" w:eastAsia="Calibri" w:hAnsi="Times New Roman" w:cs="Times New Roman"/>
              </w:rPr>
            </w:pPr>
            <w:r w:rsidRPr="00866BE9">
              <w:rPr>
                <w:rFonts w:ascii="Times New Roman" w:eastAsia="Calibri" w:hAnsi="Times New Roman" w:cs="Times New Roman"/>
              </w:rPr>
              <w:t>Speciālais aprīkojums</w:t>
            </w:r>
          </w:p>
        </w:tc>
        <w:tc>
          <w:tcPr>
            <w:tcW w:w="3260" w:type="dxa"/>
          </w:tcPr>
          <w:p w14:paraId="212C2E34" w14:textId="77777777" w:rsidR="00E92208" w:rsidRPr="00866BE9" w:rsidRDefault="00E92208" w:rsidP="00EF5230">
            <w:pPr>
              <w:spacing w:after="120" w:line="240" w:lineRule="auto"/>
              <w:rPr>
                <w:rFonts w:ascii="Times New Roman" w:eastAsia="Calibri" w:hAnsi="Times New Roman" w:cs="Times New Roman"/>
              </w:rPr>
            </w:pPr>
            <w:r>
              <w:rPr>
                <w:rFonts w:ascii="Times New Roman" w:eastAsia="Calibri" w:hAnsi="Times New Roman" w:cs="Times New Roman"/>
              </w:rPr>
              <w:t xml:space="preserve">Kravas kastei jābūt aprīkotai ar noslēdzamu būdu. </w:t>
            </w:r>
          </w:p>
        </w:tc>
        <w:tc>
          <w:tcPr>
            <w:tcW w:w="3072" w:type="dxa"/>
          </w:tcPr>
          <w:p w14:paraId="36F54FF1" w14:textId="77777777" w:rsidR="00E92208" w:rsidRPr="00866BE9" w:rsidRDefault="00E92208" w:rsidP="00EF5230">
            <w:pPr>
              <w:spacing w:after="120" w:line="240" w:lineRule="auto"/>
              <w:jc w:val="center"/>
              <w:rPr>
                <w:rFonts w:ascii="Times New Roman" w:eastAsia="Calibri" w:hAnsi="Times New Roman" w:cs="Times New Roman"/>
              </w:rPr>
            </w:pPr>
          </w:p>
        </w:tc>
      </w:tr>
      <w:tr w:rsidR="00E92208" w:rsidRPr="00E17354" w14:paraId="408E785C" w14:textId="77777777" w:rsidTr="00EF5230">
        <w:trPr>
          <w:trHeight w:val="149"/>
        </w:trPr>
        <w:tc>
          <w:tcPr>
            <w:tcW w:w="675" w:type="dxa"/>
            <w:shd w:val="clear" w:color="auto" w:fill="auto"/>
          </w:tcPr>
          <w:p w14:paraId="715E4871" w14:textId="77777777" w:rsidR="00E92208" w:rsidRPr="00866BE9" w:rsidRDefault="00E92208" w:rsidP="00EF5230">
            <w:pPr>
              <w:spacing w:after="120" w:line="240" w:lineRule="auto"/>
              <w:jc w:val="center"/>
              <w:rPr>
                <w:rFonts w:ascii="Times New Roman" w:eastAsia="Calibri" w:hAnsi="Times New Roman" w:cs="Times New Roman"/>
              </w:rPr>
            </w:pPr>
            <w:r w:rsidRPr="00866BE9">
              <w:rPr>
                <w:rFonts w:ascii="Times New Roman" w:eastAsia="Calibri" w:hAnsi="Times New Roman" w:cs="Times New Roman"/>
              </w:rPr>
              <w:t>4.</w:t>
            </w:r>
          </w:p>
        </w:tc>
        <w:tc>
          <w:tcPr>
            <w:tcW w:w="2864" w:type="dxa"/>
            <w:shd w:val="clear" w:color="auto" w:fill="E6E6E6"/>
          </w:tcPr>
          <w:p w14:paraId="490DFC21" w14:textId="77777777" w:rsidR="00E92208" w:rsidRPr="00866BE9" w:rsidRDefault="00E92208" w:rsidP="00EF5230">
            <w:pPr>
              <w:spacing w:after="120" w:line="240" w:lineRule="auto"/>
              <w:rPr>
                <w:rFonts w:ascii="Times New Roman" w:eastAsia="Calibri" w:hAnsi="Times New Roman" w:cs="Times New Roman"/>
              </w:rPr>
            </w:pPr>
            <w:r w:rsidRPr="00866BE9">
              <w:rPr>
                <w:rFonts w:ascii="Times New Roman" w:eastAsia="Calibri" w:hAnsi="Times New Roman" w:cs="Times New Roman"/>
              </w:rPr>
              <w:t xml:space="preserve">Pirmās reģistrācijas gads (ne agrāk) </w:t>
            </w:r>
          </w:p>
        </w:tc>
        <w:tc>
          <w:tcPr>
            <w:tcW w:w="3260" w:type="dxa"/>
          </w:tcPr>
          <w:p w14:paraId="388E592D" w14:textId="77777777" w:rsidR="00E92208" w:rsidRPr="00866BE9" w:rsidRDefault="00E92208" w:rsidP="00EF5230">
            <w:pPr>
              <w:spacing w:after="120" w:line="240" w:lineRule="auto"/>
              <w:rPr>
                <w:rFonts w:ascii="Times New Roman" w:eastAsia="Calibri" w:hAnsi="Times New Roman" w:cs="Times New Roman"/>
                <w:highlight w:val="green"/>
              </w:rPr>
            </w:pPr>
            <w:r w:rsidRPr="00866BE9">
              <w:rPr>
                <w:rFonts w:ascii="Times New Roman" w:eastAsia="Calibri" w:hAnsi="Times New Roman" w:cs="Times New Roman"/>
              </w:rPr>
              <w:t>20</w:t>
            </w:r>
            <w:r>
              <w:rPr>
                <w:rFonts w:ascii="Times New Roman" w:eastAsia="Calibri" w:hAnsi="Times New Roman" w:cs="Times New Roman"/>
              </w:rPr>
              <w:t>15</w:t>
            </w:r>
          </w:p>
        </w:tc>
        <w:tc>
          <w:tcPr>
            <w:tcW w:w="3072" w:type="dxa"/>
          </w:tcPr>
          <w:p w14:paraId="47FFEF5C" w14:textId="77777777" w:rsidR="00E92208" w:rsidRPr="00866BE9" w:rsidRDefault="00E92208" w:rsidP="00EF5230">
            <w:pPr>
              <w:spacing w:after="120" w:line="240" w:lineRule="auto"/>
              <w:jc w:val="center"/>
              <w:rPr>
                <w:rFonts w:ascii="Times New Roman" w:eastAsia="Calibri" w:hAnsi="Times New Roman" w:cs="Times New Roman"/>
              </w:rPr>
            </w:pPr>
          </w:p>
        </w:tc>
      </w:tr>
      <w:tr w:rsidR="00E92208" w:rsidRPr="00E17354" w14:paraId="0FD1F66A" w14:textId="77777777" w:rsidTr="00EF5230">
        <w:trPr>
          <w:trHeight w:val="149"/>
        </w:trPr>
        <w:tc>
          <w:tcPr>
            <w:tcW w:w="675" w:type="dxa"/>
            <w:shd w:val="clear" w:color="auto" w:fill="auto"/>
          </w:tcPr>
          <w:p w14:paraId="34AC3664" w14:textId="77777777" w:rsidR="00E92208" w:rsidRPr="00866BE9" w:rsidRDefault="00E92208" w:rsidP="00EF5230">
            <w:pPr>
              <w:spacing w:after="120" w:line="240" w:lineRule="auto"/>
              <w:jc w:val="center"/>
              <w:rPr>
                <w:rFonts w:ascii="Times New Roman" w:eastAsia="Calibri" w:hAnsi="Times New Roman" w:cs="Times New Roman"/>
              </w:rPr>
            </w:pPr>
            <w:r w:rsidRPr="00866BE9">
              <w:rPr>
                <w:rFonts w:ascii="Times New Roman" w:eastAsia="Calibri" w:hAnsi="Times New Roman" w:cs="Times New Roman"/>
              </w:rPr>
              <w:t>5.</w:t>
            </w:r>
          </w:p>
        </w:tc>
        <w:tc>
          <w:tcPr>
            <w:tcW w:w="2864" w:type="dxa"/>
            <w:shd w:val="clear" w:color="auto" w:fill="E6E6E6"/>
          </w:tcPr>
          <w:p w14:paraId="4DAF736B" w14:textId="77777777" w:rsidR="00E92208" w:rsidRPr="00866BE9" w:rsidRDefault="00E92208" w:rsidP="00EF5230">
            <w:pPr>
              <w:spacing w:after="120" w:line="240" w:lineRule="auto"/>
              <w:rPr>
                <w:rFonts w:ascii="Times New Roman" w:eastAsia="Calibri" w:hAnsi="Times New Roman" w:cs="Times New Roman"/>
              </w:rPr>
            </w:pPr>
            <w:r w:rsidRPr="005A7E0A">
              <w:rPr>
                <w:rFonts w:ascii="Times New Roman" w:eastAsia="Calibri" w:hAnsi="Times New Roman" w:cs="Times New Roman"/>
              </w:rPr>
              <w:t>Nobraukums km (ne vairāk)</w:t>
            </w:r>
          </w:p>
        </w:tc>
        <w:tc>
          <w:tcPr>
            <w:tcW w:w="3260" w:type="dxa"/>
          </w:tcPr>
          <w:p w14:paraId="5EEBA896" w14:textId="77777777" w:rsidR="00E92208" w:rsidRPr="00866BE9" w:rsidRDefault="00E92208" w:rsidP="00EF5230">
            <w:pPr>
              <w:spacing w:after="120" w:line="240" w:lineRule="auto"/>
              <w:rPr>
                <w:rFonts w:ascii="Times New Roman" w:eastAsia="Calibri" w:hAnsi="Times New Roman" w:cs="Times New Roman"/>
              </w:rPr>
            </w:pPr>
            <w:r w:rsidRPr="005A7E0A">
              <w:rPr>
                <w:rFonts w:ascii="Times New Roman" w:eastAsia="Calibri" w:hAnsi="Times New Roman" w:cs="Times New Roman"/>
              </w:rPr>
              <w:t>250 000</w:t>
            </w:r>
          </w:p>
        </w:tc>
        <w:tc>
          <w:tcPr>
            <w:tcW w:w="3072" w:type="dxa"/>
          </w:tcPr>
          <w:p w14:paraId="11AF5EBB" w14:textId="77777777" w:rsidR="00E92208" w:rsidRPr="00866BE9" w:rsidRDefault="00E92208" w:rsidP="00EF5230">
            <w:pPr>
              <w:spacing w:after="120" w:line="240" w:lineRule="auto"/>
              <w:jc w:val="center"/>
              <w:rPr>
                <w:rFonts w:ascii="Times New Roman" w:eastAsia="Calibri" w:hAnsi="Times New Roman" w:cs="Times New Roman"/>
              </w:rPr>
            </w:pPr>
          </w:p>
        </w:tc>
      </w:tr>
      <w:tr w:rsidR="00E92208" w:rsidRPr="00E17354" w14:paraId="77B9217C" w14:textId="77777777" w:rsidTr="00EF5230">
        <w:trPr>
          <w:trHeight w:val="149"/>
        </w:trPr>
        <w:tc>
          <w:tcPr>
            <w:tcW w:w="675" w:type="dxa"/>
            <w:shd w:val="clear" w:color="auto" w:fill="auto"/>
          </w:tcPr>
          <w:p w14:paraId="04E7091E" w14:textId="77777777" w:rsidR="00E92208" w:rsidRPr="00866BE9" w:rsidRDefault="00E92208" w:rsidP="00EF5230">
            <w:pPr>
              <w:spacing w:after="120" w:line="240" w:lineRule="auto"/>
              <w:jc w:val="center"/>
              <w:rPr>
                <w:rFonts w:ascii="Times New Roman" w:eastAsia="Calibri" w:hAnsi="Times New Roman" w:cs="Times New Roman"/>
              </w:rPr>
            </w:pPr>
            <w:r w:rsidRPr="00866BE9">
              <w:rPr>
                <w:rFonts w:ascii="Times New Roman" w:eastAsia="Calibri" w:hAnsi="Times New Roman" w:cs="Times New Roman"/>
              </w:rPr>
              <w:t>6.</w:t>
            </w:r>
          </w:p>
        </w:tc>
        <w:tc>
          <w:tcPr>
            <w:tcW w:w="2864" w:type="dxa"/>
            <w:shd w:val="clear" w:color="auto" w:fill="E6E6E6"/>
          </w:tcPr>
          <w:p w14:paraId="2E5577C0" w14:textId="77777777" w:rsidR="00E92208" w:rsidRPr="005A7E0A" w:rsidRDefault="00E92208" w:rsidP="00EF5230">
            <w:pPr>
              <w:spacing w:after="120" w:line="240" w:lineRule="auto"/>
              <w:rPr>
                <w:rFonts w:ascii="Times New Roman" w:eastAsia="Calibri" w:hAnsi="Times New Roman" w:cs="Times New Roman"/>
              </w:rPr>
            </w:pPr>
            <w:r w:rsidRPr="00866BE9">
              <w:rPr>
                <w:rFonts w:ascii="Times New Roman" w:eastAsia="Calibri" w:hAnsi="Times New Roman" w:cs="Times New Roman"/>
              </w:rPr>
              <w:t>Degvielas veids</w:t>
            </w:r>
          </w:p>
        </w:tc>
        <w:tc>
          <w:tcPr>
            <w:tcW w:w="3260" w:type="dxa"/>
          </w:tcPr>
          <w:p w14:paraId="1FDFCEE7" w14:textId="77777777" w:rsidR="00E92208" w:rsidRPr="005A7E0A" w:rsidRDefault="00E92208" w:rsidP="00EF5230">
            <w:pPr>
              <w:spacing w:after="120" w:line="240" w:lineRule="auto"/>
              <w:rPr>
                <w:rFonts w:ascii="Times New Roman" w:eastAsia="Calibri" w:hAnsi="Times New Roman" w:cs="Times New Roman"/>
              </w:rPr>
            </w:pPr>
            <w:r w:rsidRPr="00866BE9">
              <w:rPr>
                <w:rFonts w:ascii="Times New Roman" w:eastAsia="Calibri" w:hAnsi="Times New Roman" w:cs="Times New Roman"/>
              </w:rPr>
              <w:t>Dīzeļdegviela</w:t>
            </w:r>
            <w:r w:rsidRPr="00E17354">
              <w:rPr>
                <w:rFonts w:ascii="Times New Roman" w:eastAsia="Calibri" w:hAnsi="Times New Roman" w:cs="Times New Roman"/>
              </w:rPr>
              <w:t xml:space="preserve"> / benzīns</w:t>
            </w:r>
          </w:p>
        </w:tc>
        <w:tc>
          <w:tcPr>
            <w:tcW w:w="3072" w:type="dxa"/>
          </w:tcPr>
          <w:p w14:paraId="681138B3" w14:textId="77777777" w:rsidR="00E92208" w:rsidRPr="00866BE9" w:rsidRDefault="00E92208" w:rsidP="00EF5230">
            <w:pPr>
              <w:spacing w:after="120" w:line="240" w:lineRule="auto"/>
              <w:jc w:val="center"/>
              <w:rPr>
                <w:rFonts w:ascii="Times New Roman" w:eastAsia="Calibri" w:hAnsi="Times New Roman" w:cs="Times New Roman"/>
              </w:rPr>
            </w:pPr>
          </w:p>
        </w:tc>
      </w:tr>
      <w:tr w:rsidR="00E92208" w:rsidRPr="00E17354" w14:paraId="48BA1488" w14:textId="77777777" w:rsidTr="00EF5230">
        <w:trPr>
          <w:trHeight w:val="149"/>
        </w:trPr>
        <w:tc>
          <w:tcPr>
            <w:tcW w:w="675" w:type="dxa"/>
            <w:shd w:val="clear" w:color="auto" w:fill="auto"/>
          </w:tcPr>
          <w:p w14:paraId="144698EC" w14:textId="77777777" w:rsidR="00E92208" w:rsidRPr="00866BE9" w:rsidRDefault="00E92208" w:rsidP="00EF5230">
            <w:pPr>
              <w:spacing w:after="120" w:line="240" w:lineRule="auto"/>
              <w:jc w:val="center"/>
              <w:rPr>
                <w:rFonts w:ascii="Times New Roman" w:eastAsia="Calibri" w:hAnsi="Times New Roman" w:cs="Times New Roman"/>
              </w:rPr>
            </w:pPr>
            <w:r w:rsidRPr="00866BE9">
              <w:rPr>
                <w:rFonts w:ascii="Times New Roman" w:eastAsia="Calibri" w:hAnsi="Times New Roman" w:cs="Times New Roman"/>
              </w:rPr>
              <w:t>7.</w:t>
            </w:r>
          </w:p>
        </w:tc>
        <w:tc>
          <w:tcPr>
            <w:tcW w:w="2864" w:type="dxa"/>
            <w:shd w:val="clear" w:color="auto" w:fill="E6E6E6"/>
          </w:tcPr>
          <w:p w14:paraId="73654769" w14:textId="77777777" w:rsidR="00E92208" w:rsidRPr="00866BE9" w:rsidRDefault="00E92208" w:rsidP="00EF5230">
            <w:pPr>
              <w:spacing w:after="120" w:line="240" w:lineRule="auto"/>
              <w:rPr>
                <w:rFonts w:ascii="Times New Roman" w:eastAsia="Calibri" w:hAnsi="Times New Roman" w:cs="Times New Roman"/>
              </w:rPr>
            </w:pPr>
            <w:r w:rsidRPr="00E17354">
              <w:rPr>
                <w:rFonts w:ascii="Times New Roman" w:eastAsia="Times New Roman" w:hAnsi="Times New Roman" w:cs="Times New Roman"/>
                <w:sz w:val="24"/>
                <w:szCs w:val="24"/>
                <w:lang w:eastAsia="ar-SA"/>
              </w:rPr>
              <w:t>Dzinēja darba tilpums</w:t>
            </w:r>
          </w:p>
        </w:tc>
        <w:tc>
          <w:tcPr>
            <w:tcW w:w="3260" w:type="dxa"/>
          </w:tcPr>
          <w:p w14:paraId="0F717165" w14:textId="77777777" w:rsidR="00E92208" w:rsidRPr="00866BE9" w:rsidRDefault="00E92208" w:rsidP="00EF5230">
            <w:pPr>
              <w:spacing w:after="120" w:line="240" w:lineRule="auto"/>
              <w:rPr>
                <w:rFonts w:ascii="Times New Roman" w:eastAsia="Calibri" w:hAnsi="Times New Roman" w:cs="Times New Roman"/>
              </w:rPr>
            </w:pPr>
            <w:r w:rsidRPr="00E17354">
              <w:rPr>
                <w:rFonts w:ascii="Times New Roman" w:eastAsia="Times New Roman" w:hAnsi="Times New Roman" w:cs="Times New Roman"/>
                <w:sz w:val="24"/>
                <w:szCs w:val="24"/>
                <w:lang w:eastAsia="ar-SA"/>
              </w:rPr>
              <w:t xml:space="preserve">Līdz </w:t>
            </w:r>
            <w:r>
              <w:rPr>
                <w:rFonts w:ascii="Times New Roman" w:eastAsia="Times New Roman" w:hAnsi="Times New Roman" w:cs="Times New Roman"/>
                <w:sz w:val="24"/>
                <w:szCs w:val="24"/>
                <w:lang w:eastAsia="ar-SA"/>
              </w:rPr>
              <w:t>32</w:t>
            </w:r>
            <w:r w:rsidRPr="00E17354">
              <w:rPr>
                <w:rFonts w:ascii="Times New Roman" w:eastAsia="Times New Roman" w:hAnsi="Times New Roman" w:cs="Times New Roman"/>
                <w:sz w:val="24"/>
                <w:szCs w:val="24"/>
                <w:lang w:eastAsia="ar-SA"/>
              </w:rPr>
              <w:t>00 cm</w:t>
            </w:r>
            <w:r w:rsidRPr="00E17354">
              <w:rPr>
                <w:rFonts w:ascii="Times New Roman" w:eastAsia="Times New Roman" w:hAnsi="Times New Roman" w:cs="Times New Roman"/>
                <w:sz w:val="24"/>
                <w:szCs w:val="24"/>
                <w:vertAlign w:val="superscript"/>
                <w:lang w:eastAsia="ar-SA"/>
              </w:rPr>
              <w:t>3</w:t>
            </w:r>
          </w:p>
        </w:tc>
        <w:tc>
          <w:tcPr>
            <w:tcW w:w="3072" w:type="dxa"/>
          </w:tcPr>
          <w:p w14:paraId="0E17F90D" w14:textId="77777777" w:rsidR="00E92208" w:rsidRPr="00866BE9" w:rsidRDefault="00E92208" w:rsidP="00EF5230">
            <w:pPr>
              <w:spacing w:after="120" w:line="240" w:lineRule="auto"/>
              <w:jc w:val="center"/>
              <w:rPr>
                <w:rFonts w:ascii="Times New Roman" w:eastAsia="Calibri" w:hAnsi="Times New Roman" w:cs="Times New Roman"/>
              </w:rPr>
            </w:pPr>
          </w:p>
        </w:tc>
      </w:tr>
      <w:tr w:rsidR="00E92208" w:rsidRPr="00E17354" w14:paraId="21BD548C" w14:textId="77777777" w:rsidTr="00EF5230">
        <w:trPr>
          <w:trHeight w:val="149"/>
        </w:trPr>
        <w:tc>
          <w:tcPr>
            <w:tcW w:w="675" w:type="dxa"/>
            <w:shd w:val="clear" w:color="auto" w:fill="auto"/>
          </w:tcPr>
          <w:p w14:paraId="25B270B6" w14:textId="77777777" w:rsidR="00E92208" w:rsidRPr="00E17354" w:rsidRDefault="00E92208" w:rsidP="00EF5230">
            <w:pPr>
              <w:spacing w:after="120" w:line="240" w:lineRule="auto"/>
              <w:jc w:val="center"/>
              <w:rPr>
                <w:rFonts w:ascii="Times New Roman" w:eastAsia="Calibri" w:hAnsi="Times New Roman" w:cs="Times New Roman"/>
              </w:rPr>
            </w:pPr>
            <w:r w:rsidRPr="00E17354">
              <w:rPr>
                <w:rFonts w:ascii="Times New Roman" w:eastAsia="Calibri" w:hAnsi="Times New Roman" w:cs="Times New Roman"/>
              </w:rPr>
              <w:lastRenderedPageBreak/>
              <w:t>8.</w:t>
            </w:r>
          </w:p>
        </w:tc>
        <w:tc>
          <w:tcPr>
            <w:tcW w:w="2864" w:type="dxa"/>
            <w:tcBorders>
              <w:left w:val="single" w:sz="4" w:space="0" w:color="000000"/>
              <w:right w:val="single" w:sz="4" w:space="0" w:color="auto"/>
            </w:tcBorders>
            <w:shd w:val="clear" w:color="auto" w:fill="E7E6E6" w:themeFill="background2"/>
          </w:tcPr>
          <w:p w14:paraId="499ABEA6" w14:textId="77777777" w:rsidR="00E92208" w:rsidRPr="00E17354" w:rsidRDefault="00E92208" w:rsidP="00EF5230">
            <w:pPr>
              <w:spacing w:after="120" w:line="240" w:lineRule="auto"/>
              <w:rPr>
                <w:rFonts w:ascii="Times New Roman" w:eastAsia="Calibri" w:hAnsi="Times New Roman" w:cs="Times New Roman"/>
              </w:rPr>
            </w:pPr>
            <w:r w:rsidRPr="00E17354">
              <w:rPr>
                <w:rFonts w:ascii="Times New Roman" w:hAnsi="Times New Roman" w:cs="Times New Roman"/>
                <w:lang w:eastAsia="ar-SA"/>
              </w:rPr>
              <w:t xml:space="preserve">Pārnesuma kārbas veids </w:t>
            </w:r>
          </w:p>
        </w:tc>
        <w:tc>
          <w:tcPr>
            <w:tcW w:w="3260" w:type="dxa"/>
            <w:tcBorders>
              <w:top w:val="single" w:sz="4" w:space="0" w:color="auto"/>
              <w:left w:val="single" w:sz="4" w:space="0" w:color="auto"/>
              <w:bottom w:val="single" w:sz="4" w:space="0" w:color="auto"/>
              <w:right w:val="single" w:sz="4" w:space="0" w:color="auto"/>
            </w:tcBorders>
          </w:tcPr>
          <w:p w14:paraId="5090B98D" w14:textId="77777777" w:rsidR="00E92208" w:rsidRPr="00E17354" w:rsidRDefault="00E92208" w:rsidP="00EF5230">
            <w:pPr>
              <w:spacing w:after="120" w:line="240" w:lineRule="auto"/>
              <w:rPr>
                <w:rFonts w:ascii="Times New Roman" w:eastAsia="Calibri" w:hAnsi="Times New Roman" w:cs="Times New Roman"/>
              </w:rPr>
            </w:pPr>
            <w:r w:rsidRPr="00E17354">
              <w:rPr>
                <w:rFonts w:ascii="Times New Roman" w:eastAsia="Times New Roman" w:hAnsi="Times New Roman" w:cs="Times New Roman"/>
                <w:sz w:val="24"/>
                <w:szCs w:val="24"/>
                <w:lang w:eastAsia="ar-SA"/>
              </w:rPr>
              <w:t>Automātiskā vai manuālā ar pārnesumu skaitu ne mazāku kā 6, ieskaitot atpakaļgaitu</w:t>
            </w:r>
          </w:p>
        </w:tc>
        <w:tc>
          <w:tcPr>
            <w:tcW w:w="3072" w:type="dxa"/>
          </w:tcPr>
          <w:p w14:paraId="5B2B287E" w14:textId="77777777" w:rsidR="00E92208" w:rsidRPr="00E17354" w:rsidRDefault="00E92208" w:rsidP="00EF5230">
            <w:pPr>
              <w:spacing w:after="120" w:line="240" w:lineRule="auto"/>
              <w:jc w:val="center"/>
              <w:rPr>
                <w:rFonts w:ascii="Times New Roman" w:eastAsia="Calibri" w:hAnsi="Times New Roman" w:cs="Times New Roman"/>
              </w:rPr>
            </w:pPr>
          </w:p>
        </w:tc>
      </w:tr>
      <w:tr w:rsidR="00E92208" w:rsidRPr="00E17354" w14:paraId="418133F8" w14:textId="77777777" w:rsidTr="00EF5230">
        <w:trPr>
          <w:trHeight w:val="149"/>
        </w:trPr>
        <w:tc>
          <w:tcPr>
            <w:tcW w:w="675" w:type="dxa"/>
            <w:shd w:val="clear" w:color="auto" w:fill="auto"/>
          </w:tcPr>
          <w:p w14:paraId="7761527A" w14:textId="77777777" w:rsidR="00E92208" w:rsidRPr="00E17354" w:rsidRDefault="00E92208" w:rsidP="00EF5230">
            <w:pPr>
              <w:spacing w:after="120" w:line="240" w:lineRule="auto"/>
              <w:jc w:val="center"/>
              <w:rPr>
                <w:rFonts w:ascii="Times New Roman" w:eastAsia="Calibri" w:hAnsi="Times New Roman" w:cs="Times New Roman"/>
              </w:rPr>
            </w:pPr>
            <w:r w:rsidRPr="00E17354">
              <w:rPr>
                <w:rFonts w:ascii="Times New Roman" w:eastAsia="Calibri" w:hAnsi="Times New Roman" w:cs="Times New Roman"/>
              </w:rPr>
              <w:t>9.</w:t>
            </w:r>
          </w:p>
        </w:tc>
        <w:tc>
          <w:tcPr>
            <w:tcW w:w="2864" w:type="dxa"/>
            <w:tcBorders>
              <w:left w:val="single" w:sz="4" w:space="0" w:color="000000"/>
              <w:right w:val="single" w:sz="4" w:space="0" w:color="auto"/>
            </w:tcBorders>
            <w:shd w:val="clear" w:color="auto" w:fill="E7E6E6" w:themeFill="background2"/>
          </w:tcPr>
          <w:p w14:paraId="6BA6076E" w14:textId="77777777" w:rsidR="00E92208" w:rsidRPr="00E17354" w:rsidRDefault="00E92208" w:rsidP="00EF5230">
            <w:pPr>
              <w:spacing w:after="120" w:line="240" w:lineRule="auto"/>
              <w:rPr>
                <w:rFonts w:ascii="Times New Roman" w:eastAsia="Times New Roman" w:hAnsi="Times New Roman" w:cs="Times New Roman"/>
                <w:sz w:val="24"/>
                <w:szCs w:val="24"/>
                <w:lang w:eastAsia="ar-SA"/>
              </w:rPr>
            </w:pPr>
            <w:r w:rsidRPr="00E17354">
              <w:rPr>
                <w:rFonts w:ascii="Times New Roman" w:hAnsi="Times New Roman" w:cs="Times New Roman"/>
                <w:lang w:eastAsia="ar-SA"/>
              </w:rPr>
              <w:t>Degvielas patēriņš</w:t>
            </w:r>
          </w:p>
        </w:tc>
        <w:tc>
          <w:tcPr>
            <w:tcW w:w="3260" w:type="dxa"/>
            <w:tcBorders>
              <w:top w:val="single" w:sz="4" w:space="0" w:color="auto"/>
              <w:left w:val="single" w:sz="4" w:space="0" w:color="auto"/>
              <w:bottom w:val="single" w:sz="4" w:space="0" w:color="auto"/>
              <w:right w:val="single" w:sz="4" w:space="0" w:color="auto"/>
            </w:tcBorders>
          </w:tcPr>
          <w:p w14:paraId="5B780391" w14:textId="77777777" w:rsidR="00E92208" w:rsidRPr="00E17354" w:rsidRDefault="00E92208" w:rsidP="00EF5230">
            <w:pPr>
              <w:spacing w:after="120" w:line="240" w:lineRule="auto"/>
              <w:rPr>
                <w:rFonts w:ascii="Times New Roman" w:eastAsia="Times New Roman" w:hAnsi="Times New Roman" w:cs="Times New Roman"/>
                <w:sz w:val="24"/>
                <w:szCs w:val="24"/>
                <w:lang w:eastAsia="ar-SA"/>
              </w:rPr>
            </w:pPr>
            <w:r w:rsidRPr="00E17354">
              <w:rPr>
                <w:rFonts w:ascii="Times New Roman" w:eastAsia="Times New Roman" w:hAnsi="Times New Roman" w:cs="Times New Roman"/>
                <w:sz w:val="24"/>
                <w:szCs w:val="24"/>
                <w:lang w:eastAsia="ar-SA"/>
              </w:rPr>
              <w:t>Kombinētajā ciklā ne vairāk kā 10 l uz 100 km</w:t>
            </w:r>
          </w:p>
        </w:tc>
        <w:tc>
          <w:tcPr>
            <w:tcW w:w="3072" w:type="dxa"/>
          </w:tcPr>
          <w:p w14:paraId="262DAE37" w14:textId="77777777" w:rsidR="00E92208" w:rsidRPr="00E17354" w:rsidRDefault="00E92208" w:rsidP="00EF5230">
            <w:pPr>
              <w:spacing w:after="120" w:line="240" w:lineRule="auto"/>
              <w:jc w:val="center"/>
              <w:rPr>
                <w:rFonts w:ascii="Times New Roman" w:eastAsia="Calibri" w:hAnsi="Times New Roman" w:cs="Times New Roman"/>
              </w:rPr>
            </w:pPr>
          </w:p>
        </w:tc>
      </w:tr>
      <w:tr w:rsidR="00E92208" w:rsidRPr="00E17354" w14:paraId="1C230DB3" w14:textId="77777777" w:rsidTr="00EF5230">
        <w:trPr>
          <w:trHeight w:val="149"/>
        </w:trPr>
        <w:tc>
          <w:tcPr>
            <w:tcW w:w="675" w:type="dxa"/>
            <w:shd w:val="clear" w:color="auto" w:fill="auto"/>
          </w:tcPr>
          <w:p w14:paraId="14B38F95" w14:textId="77777777" w:rsidR="00E92208" w:rsidRPr="00E17354" w:rsidRDefault="00E92208" w:rsidP="00EF5230">
            <w:pPr>
              <w:spacing w:after="120" w:line="240" w:lineRule="auto"/>
              <w:jc w:val="center"/>
              <w:rPr>
                <w:rFonts w:ascii="Times New Roman" w:eastAsia="Calibri" w:hAnsi="Times New Roman" w:cs="Times New Roman"/>
              </w:rPr>
            </w:pPr>
            <w:r>
              <w:rPr>
                <w:rFonts w:ascii="Times New Roman" w:eastAsia="Calibri" w:hAnsi="Times New Roman" w:cs="Times New Roman"/>
              </w:rPr>
              <w:t>10.</w:t>
            </w:r>
          </w:p>
        </w:tc>
        <w:tc>
          <w:tcPr>
            <w:tcW w:w="2864" w:type="dxa"/>
            <w:tcBorders>
              <w:left w:val="single" w:sz="4" w:space="0" w:color="000000"/>
              <w:right w:val="single" w:sz="4" w:space="0" w:color="auto"/>
            </w:tcBorders>
            <w:shd w:val="clear" w:color="auto" w:fill="E7E6E6" w:themeFill="background2"/>
          </w:tcPr>
          <w:p w14:paraId="4797FC7A" w14:textId="77777777" w:rsidR="00E92208" w:rsidRPr="00E17354" w:rsidRDefault="00E92208" w:rsidP="00EF5230">
            <w:pPr>
              <w:spacing w:after="120" w:line="240" w:lineRule="auto"/>
              <w:rPr>
                <w:rFonts w:ascii="Times New Roman" w:hAnsi="Times New Roman" w:cs="Times New Roman"/>
                <w:lang w:eastAsia="ar-SA"/>
              </w:rPr>
            </w:pPr>
            <w:r>
              <w:rPr>
                <w:rFonts w:ascii="Times New Roman" w:hAnsi="Times New Roman" w:cs="Times New Roman"/>
                <w:lang w:eastAsia="ar-SA"/>
              </w:rPr>
              <w:t>Piedziņa</w:t>
            </w:r>
          </w:p>
        </w:tc>
        <w:tc>
          <w:tcPr>
            <w:tcW w:w="3260" w:type="dxa"/>
            <w:tcBorders>
              <w:top w:val="single" w:sz="4" w:space="0" w:color="auto"/>
              <w:left w:val="single" w:sz="4" w:space="0" w:color="auto"/>
              <w:bottom w:val="single" w:sz="4" w:space="0" w:color="auto"/>
              <w:right w:val="single" w:sz="4" w:space="0" w:color="auto"/>
            </w:tcBorders>
          </w:tcPr>
          <w:p w14:paraId="2CBDBAC0" w14:textId="77777777" w:rsidR="00E92208" w:rsidRPr="00E17354" w:rsidRDefault="00E92208" w:rsidP="00EF5230">
            <w:pPr>
              <w:spacing w:after="12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4x4</w:t>
            </w:r>
          </w:p>
        </w:tc>
        <w:tc>
          <w:tcPr>
            <w:tcW w:w="3072" w:type="dxa"/>
          </w:tcPr>
          <w:p w14:paraId="05B216D8" w14:textId="77777777" w:rsidR="00E92208" w:rsidRPr="00E17354" w:rsidRDefault="00E92208" w:rsidP="00EF5230">
            <w:pPr>
              <w:spacing w:after="120" w:line="240" w:lineRule="auto"/>
              <w:jc w:val="center"/>
              <w:rPr>
                <w:rFonts w:ascii="Times New Roman" w:eastAsia="Calibri" w:hAnsi="Times New Roman" w:cs="Times New Roman"/>
              </w:rPr>
            </w:pPr>
          </w:p>
        </w:tc>
      </w:tr>
      <w:tr w:rsidR="00E92208" w:rsidRPr="00E17354" w14:paraId="760798D9" w14:textId="77777777" w:rsidTr="00EF5230">
        <w:trPr>
          <w:trHeight w:val="149"/>
        </w:trPr>
        <w:tc>
          <w:tcPr>
            <w:tcW w:w="675" w:type="dxa"/>
            <w:shd w:val="clear" w:color="auto" w:fill="auto"/>
          </w:tcPr>
          <w:p w14:paraId="07D14C78" w14:textId="77777777" w:rsidR="00E92208" w:rsidRDefault="00E92208" w:rsidP="00EF5230">
            <w:pPr>
              <w:spacing w:after="120" w:line="240" w:lineRule="auto"/>
              <w:jc w:val="center"/>
              <w:rPr>
                <w:rFonts w:ascii="Times New Roman" w:eastAsia="Calibri" w:hAnsi="Times New Roman" w:cs="Times New Roman"/>
              </w:rPr>
            </w:pPr>
            <w:r>
              <w:rPr>
                <w:rFonts w:ascii="Times New Roman" w:eastAsia="Calibri" w:hAnsi="Times New Roman" w:cs="Times New Roman"/>
              </w:rPr>
              <w:t>11.</w:t>
            </w:r>
          </w:p>
        </w:tc>
        <w:tc>
          <w:tcPr>
            <w:tcW w:w="2864" w:type="dxa"/>
            <w:tcBorders>
              <w:left w:val="single" w:sz="4" w:space="0" w:color="000000"/>
              <w:right w:val="single" w:sz="4" w:space="0" w:color="auto"/>
            </w:tcBorders>
            <w:shd w:val="clear" w:color="auto" w:fill="E7E6E6" w:themeFill="background2"/>
          </w:tcPr>
          <w:p w14:paraId="036F532A" w14:textId="77777777" w:rsidR="00E92208" w:rsidRDefault="00E92208" w:rsidP="00EF5230">
            <w:pPr>
              <w:spacing w:after="120" w:line="240" w:lineRule="auto"/>
              <w:rPr>
                <w:rFonts w:ascii="Times New Roman" w:hAnsi="Times New Roman" w:cs="Times New Roman"/>
                <w:lang w:eastAsia="ar-SA"/>
              </w:rPr>
            </w:pPr>
            <w:r>
              <w:rPr>
                <w:rFonts w:ascii="Times New Roman" w:hAnsi="Times New Roman" w:cs="Times New Roman"/>
                <w:lang w:eastAsia="ar-SA"/>
              </w:rPr>
              <w:t>Pilna masa</w:t>
            </w:r>
          </w:p>
        </w:tc>
        <w:tc>
          <w:tcPr>
            <w:tcW w:w="3260" w:type="dxa"/>
            <w:tcBorders>
              <w:top w:val="single" w:sz="4" w:space="0" w:color="auto"/>
              <w:left w:val="single" w:sz="4" w:space="0" w:color="auto"/>
              <w:bottom w:val="single" w:sz="4" w:space="0" w:color="auto"/>
              <w:right w:val="single" w:sz="4" w:space="0" w:color="auto"/>
            </w:tcBorders>
          </w:tcPr>
          <w:p w14:paraId="60D6353E" w14:textId="77777777" w:rsidR="00E92208" w:rsidRDefault="00E92208" w:rsidP="00EF5230">
            <w:pPr>
              <w:spacing w:after="12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Līdz 3 t</w:t>
            </w:r>
          </w:p>
        </w:tc>
        <w:tc>
          <w:tcPr>
            <w:tcW w:w="3072" w:type="dxa"/>
          </w:tcPr>
          <w:p w14:paraId="14C57434" w14:textId="77777777" w:rsidR="00E92208" w:rsidRPr="00E17354" w:rsidRDefault="00E92208" w:rsidP="00EF5230">
            <w:pPr>
              <w:spacing w:after="120" w:line="240" w:lineRule="auto"/>
              <w:jc w:val="center"/>
              <w:rPr>
                <w:rFonts w:ascii="Times New Roman" w:eastAsia="Calibri" w:hAnsi="Times New Roman" w:cs="Times New Roman"/>
              </w:rPr>
            </w:pPr>
          </w:p>
        </w:tc>
      </w:tr>
      <w:tr w:rsidR="00E92208" w:rsidRPr="00E17354" w14:paraId="2C4AFACA" w14:textId="77777777" w:rsidTr="00EF5230">
        <w:trPr>
          <w:trHeight w:val="149"/>
        </w:trPr>
        <w:tc>
          <w:tcPr>
            <w:tcW w:w="675" w:type="dxa"/>
            <w:shd w:val="clear" w:color="auto" w:fill="auto"/>
          </w:tcPr>
          <w:p w14:paraId="1C7FB23F" w14:textId="77777777" w:rsidR="00E92208" w:rsidRPr="00E17354" w:rsidRDefault="00E92208" w:rsidP="00EF5230">
            <w:pPr>
              <w:spacing w:after="120" w:line="240" w:lineRule="auto"/>
              <w:jc w:val="center"/>
              <w:rPr>
                <w:rFonts w:ascii="Times New Roman" w:eastAsia="Calibri" w:hAnsi="Times New Roman" w:cs="Times New Roman"/>
              </w:rPr>
            </w:pPr>
            <w:r>
              <w:rPr>
                <w:rFonts w:ascii="Times New Roman" w:eastAsia="Calibri" w:hAnsi="Times New Roman" w:cs="Times New Roman"/>
              </w:rPr>
              <w:t>12.</w:t>
            </w:r>
          </w:p>
        </w:tc>
        <w:tc>
          <w:tcPr>
            <w:tcW w:w="2864" w:type="dxa"/>
            <w:tcBorders>
              <w:left w:val="single" w:sz="4" w:space="0" w:color="000000"/>
              <w:right w:val="single" w:sz="4" w:space="0" w:color="auto"/>
            </w:tcBorders>
            <w:shd w:val="clear" w:color="auto" w:fill="E7E6E6" w:themeFill="background2"/>
          </w:tcPr>
          <w:p w14:paraId="69E5E6A3" w14:textId="77777777" w:rsidR="00E92208" w:rsidRPr="00E17354" w:rsidRDefault="00E92208" w:rsidP="00EF5230">
            <w:pPr>
              <w:spacing w:after="120" w:line="240" w:lineRule="auto"/>
              <w:rPr>
                <w:rFonts w:ascii="Times New Roman" w:hAnsi="Times New Roman" w:cs="Times New Roman"/>
                <w:lang w:eastAsia="ar-SA"/>
              </w:rPr>
            </w:pPr>
            <w:r w:rsidRPr="00E17354">
              <w:rPr>
                <w:rFonts w:ascii="Times New Roman" w:hAnsi="Times New Roman" w:cs="Times New Roman"/>
                <w:lang w:eastAsia="ar-SA"/>
              </w:rPr>
              <w:t xml:space="preserve">Papildus aprīkojums – </w:t>
            </w:r>
          </w:p>
          <w:p w14:paraId="33CDED8E" w14:textId="77777777" w:rsidR="00E92208" w:rsidRPr="00E17354" w:rsidRDefault="00E92208" w:rsidP="00EF5230">
            <w:pPr>
              <w:spacing w:after="120" w:line="240" w:lineRule="auto"/>
              <w:rPr>
                <w:rFonts w:ascii="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14:paraId="7E1F4177" w14:textId="77777777" w:rsidR="00E92208" w:rsidRPr="00E17354" w:rsidRDefault="00E92208" w:rsidP="00EF5230">
            <w:pPr>
              <w:spacing w:after="120" w:line="240" w:lineRule="auto"/>
              <w:rPr>
                <w:rFonts w:ascii="Times New Roman" w:hAnsi="Times New Roman" w:cs="Times New Roman"/>
                <w:lang w:eastAsia="ar-SA"/>
              </w:rPr>
            </w:pPr>
            <w:r w:rsidRPr="00E17354">
              <w:rPr>
                <w:rFonts w:ascii="Times New Roman" w:hAnsi="Times New Roman" w:cs="Times New Roman"/>
                <w:lang w:eastAsia="ar-SA"/>
              </w:rPr>
              <w:t xml:space="preserve">Drošības komplekts (ugunsdzēšamais aparāts, aptieciņa, drošības trijstūris (avārijas zīme), atstarojoša veste), iebūvēta audio sistēma, durvju centrālā atslēga ar tālvadību (2 gab.), elektroniski darbināmi priekšējie sānu logi, salona paklāji, rezerves ritenis, domkrats, riteņu atslēga, </w:t>
            </w:r>
          </w:p>
          <w:p w14:paraId="101F6D1E" w14:textId="77777777" w:rsidR="00E92208" w:rsidRPr="00E17354" w:rsidRDefault="00E92208" w:rsidP="00EF5230">
            <w:pPr>
              <w:spacing w:after="120" w:line="240" w:lineRule="auto"/>
              <w:rPr>
                <w:rFonts w:ascii="Times New Roman" w:eastAsia="Times New Roman" w:hAnsi="Times New Roman" w:cs="Times New Roman"/>
                <w:sz w:val="24"/>
                <w:szCs w:val="24"/>
                <w:lang w:eastAsia="ar-SA"/>
              </w:rPr>
            </w:pPr>
          </w:p>
        </w:tc>
        <w:tc>
          <w:tcPr>
            <w:tcW w:w="3072" w:type="dxa"/>
          </w:tcPr>
          <w:p w14:paraId="20A9C72E" w14:textId="77777777" w:rsidR="00E92208" w:rsidRPr="00E17354" w:rsidRDefault="00E92208" w:rsidP="00EF5230">
            <w:pPr>
              <w:spacing w:after="120" w:line="240" w:lineRule="auto"/>
              <w:jc w:val="center"/>
              <w:rPr>
                <w:rFonts w:ascii="Times New Roman" w:eastAsia="Calibri" w:hAnsi="Times New Roman" w:cs="Times New Roman"/>
              </w:rPr>
            </w:pPr>
          </w:p>
        </w:tc>
      </w:tr>
    </w:tbl>
    <w:p w14:paraId="5383F15F" w14:textId="77777777" w:rsidR="00E92208" w:rsidRPr="00866BE9" w:rsidRDefault="00E92208" w:rsidP="00E92208">
      <w:pPr>
        <w:spacing w:after="0" w:line="276" w:lineRule="auto"/>
        <w:rPr>
          <w:rFonts w:ascii="Times New Roman" w:eastAsia="Times New Roman" w:hAnsi="Times New Roman" w:cs="Times New Roman"/>
          <w:vanish/>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4394"/>
        <w:gridCol w:w="1985"/>
      </w:tblGrid>
      <w:tr w:rsidR="00E92208" w:rsidRPr="00E17354" w14:paraId="10C91A1F" w14:textId="77777777" w:rsidTr="00EF5230">
        <w:tc>
          <w:tcPr>
            <w:tcW w:w="7938" w:type="dxa"/>
            <w:gridSpan w:val="2"/>
            <w:shd w:val="clear" w:color="auto" w:fill="D9D9D9"/>
          </w:tcPr>
          <w:p w14:paraId="07CFA920" w14:textId="77777777" w:rsidR="00E92208" w:rsidRPr="00866BE9" w:rsidRDefault="00E92208" w:rsidP="00EF5230">
            <w:pPr>
              <w:spacing w:before="120" w:after="0" w:line="276" w:lineRule="auto"/>
              <w:rPr>
                <w:rFonts w:ascii="Times New Roman" w:eastAsia="Times New Roman" w:hAnsi="Times New Roman" w:cs="Times New Roman"/>
                <w:b/>
                <w:sz w:val="24"/>
                <w:szCs w:val="24"/>
              </w:rPr>
            </w:pPr>
            <w:r w:rsidRPr="00866BE9">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866BE9">
              <w:rPr>
                <w:rFonts w:ascii="Times New Roman" w:eastAsia="Times New Roman" w:hAnsi="Times New Roman" w:cs="Times New Roman"/>
                <w:sz w:val="24"/>
                <w:szCs w:val="24"/>
              </w:rPr>
              <w:t xml:space="preserve">.Piegādes laiks: </w:t>
            </w:r>
            <w:r w:rsidRPr="00E17354">
              <w:rPr>
                <w:rFonts w:ascii="Times New Roman" w:eastAsia="Times New Roman" w:hAnsi="Times New Roman" w:cs="Times New Roman"/>
                <w:b/>
                <w:sz w:val="24"/>
                <w:szCs w:val="24"/>
              </w:rPr>
              <w:t>30</w:t>
            </w:r>
            <w:r w:rsidRPr="00866BE9">
              <w:rPr>
                <w:rFonts w:ascii="Times New Roman" w:eastAsia="Times New Roman" w:hAnsi="Times New Roman" w:cs="Times New Roman"/>
                <w:b/>
                <w:sz w:val="24"/>
                <w:szCs w:val="24"/>
              </w:rPr>
              <w:t xml:space="preserve"> kalendāro dienu</w:t>
            </w:r>
            <w:r w:rsidRPr="00866BE9">
              <w:rPr>
                <w:rFonts w:ascii="Times New Roman" w:eastAsia="Times New Roman" w:hAnsi="Times New Roman" w:cs="Times New Roman"/>
                <w:sz w:val="24"/>
                <w:szCs w:val="24"/>
              </w:rPr>
              <w:t xml:space="preserve"> laikā pēc līguma noslēgšanas</w:t>
            </w:r>
          </w:p>
        </w:tc>
        <w:tc>
          <w:tcPr>
            <w:tcW w:w="1985" w:type="dxa"/>
            <w:shd w:val="clear" w:color="auto" w:fill="D9D9D9"/>
          </w:tcPr>
          <w:p w14:paraId="4497DB69" w14:textId="77777777" w:rsidR="00E92208" w:rsidRPr="00866BE9" w:rsidRDefault="00E92208" w:rsidP="00EF5230">
            <w:pPr>
              <w:spacing w:after="0" w:line="276" w:lineRule="auto"/>
              <w:ind w:left="283"/>
              <w:rPr>
                <w:rFonts w:ascii="Times New Roman" w:eastAsia="Times New Roman" w:hAnsi="Times New Roman" w:cs="Times New Roman"/>
                <w:sz w:val="24"/>
                <w:szCs w:val="24"/>
              </w:rPr>
            </w:pPr>
          </w:p>
        </w:tc>
      </w:tr>
      <w:tr w:rsidR="00E92208" w:rsidRPr="00E17354" w14:paraId="3C7A671F" w14:textId="77777777" w:rsidTr="00EF5230">
        <w:tc>
          <w:tcPr>
            <w:tcW w:w="7938" w:type="dxa"/>
            <w:gridSpan w:val="2"/>
            <w:shd w:val="clear" w:color="auto" w:fill="D9D9D9"/>
          </w:tcPr>
          <w:p w14:paraId="0DFBDBF9" w14:textId="77777777" w:rsidR="00E92208" w:rsidRPr="00866BE9" w:rsidRDefault="00E92208" w:rsidP="00EF5230">
            <w:pPr>
              <w:spacing w:before="12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866BE9">
              <w:rPr>
                <w:rFonts w:ascii="Times New Roman" w:eastAsia="Times New Roman" w:hAnsi="Times New Roman" w:cs="Times New Roman"/>
                <w:sz w:val="24"/>
                <w:szCs w:val="24"/>
              </w:rPr>
              <w:t xml:space="preserve">.Garantijas termiņš  </w:t>
            </w:r>
            <w:r w:rsidRPr="00AA3225">
              <w:rPr>
                <w:rFonts w:ascii="Times New Roman" w:eastAsia="Times New Roman" w:hAnsi="Times New Roman" w:cs="Times New Roman"/>
                <w:sz w:val="24"/>
                <w:szCs w:val="24"/>
              </w:rPr>
              <w:t>- vismaz 3 mēneši</w:t>
            </w:r>
          </w:p>
        </w:tc>
        <w:tc>
          <w:tcPr>
            <w:tcW w:w="1985" w:type="dxa"/>
            <w:shd w:val="clear" w:color="auto" w:fill="D9D9D9"/>
          </w:tcPr>
          <w:p w14:paraId="1232A897" w14:textId="77777777" w:rsidR="00E92208" w:rsidRPr="00866BE9" w:rsidRDefault="00E92208" w:rsidP="00EF5230">
            <w:pPr>
              <w:spacing w:after="0" w:line="276" w:lineRule="auto"/>
              <w:ind w:left="283"/>
              <w:rPr>
                <w:rFonts w:ascii="Times New Roman" w:eastAsia="Times New Roman" w:hAnsi="Times New Roman" w:cs="Times New Roman"/>
                <w:sz w:val="24"/>
                <w:szCs w:val="24"/>
              </w:rPr>
            </w:pPr>
          </w:p>
        </w:tc>
      </w:tr>
      <w:tr w:rsidR="00E92208" w:rsidRPr="00E17354" w14:paraId="22F9083B" w14:textId="77777777" w:rsidTr="00EF5230">
        <w:tc>
          <w:tcPr>
            <w:tcW w:w="3544" w:type="dxa"/>
            <w:shd w:val="clear" w:color="auto" w:fill="D9D9D9"/>
          </w:tcPr>
          <w:p w14:paraId="3ED2E7EE" w14:textId="77777777" w:rsidR="00E92208" w:rsidRPr="00866BE9" w:rsidRDefault="00E92208" w:rsidP="00EF5230">
            <w:pPr>
              <w:spacing w:after="0" w:line="276" w:lineRule="auto"/>
              <w:ind w:left="283"/>
              <w:jc w:val="right"/>
              <w:rPr>
                <w:rFonts w:ascii="Times New Roman" w:eastAsia="Times New Roman" w:hAnsi="Times New Roman" w:cs="Times New Roman"/>
                <w:b/>
                <w:sz w:val="24"/>
                <w:szCs w:val="24"/>
              </w:rPr>
            </w:pPr>
          </w:p>
        </w:tc>
        <w:tc>
          <w:tcPr>
            <w:tcW w:w="4394" w:type="dxa"/>
            <w:shd w:val="clear" w:color="auto" w:fill="D9D9D9"/>
          </w:tcPr>
          <w:p w14:paraId="3C185CDE" w14:textId="77777777" w:rsidR="00E92208" w:rsidRPr="00866BE9" w:rsidRDefault="00E92208" w:rsidP="00EF5230">
            <w:pPr>
              <w:spacing w:before="120" w:after="0" w:line="276" w:lineRule="auto"/>
              <w:ind w:left="283"/>
              <w:jc w:val="right"/>
              <w:rPr>
                <w:rFonts w:ascii="Times New Roman" w:eastAsia="Times New Roman" w:hAnsi="Times New Roman" w:cs="Times New Roman"/>
                <w:b/>
                <w:sz w:val="24"/>
                <w:szCs w:val="24"/>
              </w:rPr>
            </w:pPr>
            <w:r w:rsidRPr="00866BE9">
              <w:rPr>
                <w:rFonts w:ascii="Times New Roman" w:eastAsia="Times New Roman" w:hAnsi="Times New Roman" w:cs="Times New Roman"/>
                <w:b/>
                <w:sz w:val="24"/>
                <w:szCs w:val="24"/>
              </w:rPr>
              <w:t>Piedāvātā cena  bez PVN</w:t>
            </w:r>
          </w:p>
        </w:tc>
        <w:tc>
          <w:tcPr>
            <w:tcW w:w="1985" w:type="dxa"/>
            <w:shd w:val="clear" w:color="auto" w:fill="D9D9D9"/>
          </w:tcPr>
          <w:p w14:paraId="0DAF8E76" w14:textId="77777777" w:rsidR="00E92208" w:rsidRPr="00866BE9" w:rsidRDefault="00E92208" w:rsidP="00EF5230">
            <w:pPr>
              <w:spacing w:after="0" w:line="276" w:lineRule="auto"/>
              <w:ind w:left="283"/>
              <w:rPr>
                <w:rFonts w:ascii="Times New Roman" w:eastAsia="Times New Roman" w:hAnsi="Times New Roman" w:cs="Times New Roman"/>
                <w:sz w:val="24"/>
                <w:szCs w:val="24"/>
              </w:rPr>
            </w:pPr>
          </w:p>
        </w:tc>
      </w:tr>
      <w:tr w:rsidR="00E92208" w:rsidRPr="00E17354" w14:paraId="4DB4D0C5" w14:textId="77777777" w:rsidTr="00EF5230">
        <w:tc>
          <w:tcPr>
            <w:tcW w:w="3544" w:type="dxa"/>
            <w:shd w:val="clear" w:color="auto" w:fill="D9D9D9"/>
          </w:tcPr>
          <w:p w14:paraId="46BD7E39" w14:textId="77777777" w:rsidR="00E92208" w:rsidRPr="00866BE9" w:rsidRDefault="00E92208" w:rsidP="00EF5230">
            <w:pPr>
              <w:spacing w:after="0" w:line="276" w:lineRule="auto"/>
              <w:ind w:left="283"/>
              <w:jc w:val="right"/>
              <w:rPr>
                <w:rFonts w:ascii="Times New Roman" w:eastAsia="Times New Roman" w:hAnsi="Times New Roman" w:cs="Times New Roman"/>
                <w:b/>
                <w:sz w:val="24"/>
                <w:szCs w:val="24"/>
              </w:rPr>
            </w:pPr>
          </w:p>
        </w:tc>
        <w:tc>
          <w:tcPr>
            <w:tcW w:w="4394" w:type="dxa"/>
            <w:shd w:val="clear" w:color="auto" w:fill="D9D9D9"/>
          </w:tcPr>
          <w:p w14:paraId="6EA032C9" w14:textId="77777777" w:rsidR="00E92208" w:rsidRPr="00866BE9" w:rsidRDefault="00E92208" w:rsidP="00EF5230">
            <w:pPr>
              <w:spacing w:before="120" w:after="0" w:line="276" w:lineRule="auto"/>
              <w:ind w:left="283"/>
              <w:jc w:val="right"/>
              <w:rPr>
                <w:rFonts w:ascii="Times New Roman" w:eastAsia="Times New Roman" w:hAnsi="Times New Roman" w:cs="Times New Roman"/>
                <w:b/>
                <w:sz w:val="24"/>
                <w:szCs w:val="24"/>
              </w:rPr>
            </w:pPr>
            <w:r w:rsidRPr="00866BE9">
              <w:rPr>
                <w:rFonts w:ascii="Times New Roman" w:eastAsia="Times New Roman" w:hAnsi="Times New Roman" w:cs="Times New Roman"/>
                <w:b/>
                <w:sz w:val="24"/>
                <w:szCs w:val="24"/>
              </w:rPr>
              <w:t>PVN likme 21 %</w:t>
            </w:r>
          </w:p>
        </w:tc>
        <w:tc>
          <w:tcPr>
            <w:tcW w:w="1985" w:type="dxa"/>
            <w:shd w:val="clear" w:color="auto" w:fill="D9D9D9"/>
          </w:tcPr>
          <w:p w14:paraId="12C9404F" w14:textId="77777777" w:rsidR="00E92208" w:rsidRPr="00866BE9" w:rsidRDefault="00E92208" w:rsidP="00EF5230">
            <w:pPr>
              <w:spacing w:after="0" w:line="276" w:lineRule="auto"/>
              <w:ind w:left="283"/>
              <w:rPr>
                <w:rFonts w:ascii="Times New Roman" w:eastAsia="Times New Roman" w:hAnsi="Times New Roman" w:cs="Times New Roman"/>
                <w:sz w:val="24"/>
                <w:szCs w:val="24"/>
              </w:rPr>
            </w:pPr>
          </w:p>
        </w:tc>
      </w:tr>
      <w:tr w:rsidR="00E92208" w:rsidRPr="00E17354" w14:paraId="29AF80E9" w14:textId="77777777" w:rsidTr="00EF5230">
        <w:tc>
          <w:tcPr>
            <w:tcW w:w="3544" w:type="dxa"/>
            <w:shd w:val="clear" w:color="auto" w:fill="D9D9D9"/>
          </w:tcPr>
          <w:p w14:paraId="2CB9E6A4" w14:textId="77777777" w:rsidR="00E92208" w:rsidRPr="00866BE9" w:rsidRDefault="00E92208" w:rsidP="00EF5230">
            <w:pPr>
              <w:spacing w:after="0" w:line="276" w:lineRule="auto"/>
              <w:ind w:left="283"/>
              <w:jc w:val="right"/>
              <w:rPr>
                <w:rFonts w:ascii="Times New Roman" w:eastAsia="Times New Roman" w:hAnsi="Times New Roman" w:cs="Times New Roman"/>
                <w:b/>
                <w:sz w:val="24"/>
                <w:szCs w:val="24"/>
              </w:rPr>
            </w:pPr>
          </w:p>
        </w:tc>
        <w:tc>
          <w:tcPr>
            <w:tcW w:w="4394" w:type="dxa"/>
            <w:shd w:val="clear" w:color="auto" w:fill="D9D9D9"/>
          </w:tcPr>
          <w:p w14:paraId="72D1E995" w14:textId="77777777" w:rsidR="00E92208" w:rsidRPr="00866BE9" w:rsidRDefault="00E92208" w:rsidP="00EF5230">
            <w:pPr>
              <w:spacing w:before="120" w:after="0" w:line="276" w:lineRule="auto"/>
              <w:ind w:left="283"/>
              <w:jc w:val="right"/>
              <w:rPr>
                <w:rFonts w:ascii="Times New Roman" w:eastAsia="Times New Roman" w:hAnsi="Times New Roman" w:cs="Times New Roman"/>
                <w:b/>
                <w:sz w:val="24"/>
                <w:szCs w:val="24"/>
              </w:rPr>
            </w:pPr>
            <w:r w:rsidRPr="00866BE9">
              <w:rPr>
                <w:rFonts w:ascii="Times New Roman" w:eastAsia="Times New Roman" w:hAnsi="Times New Roman" w:cs="Times New Roman"/>
                <w:b/>
                <w:sz w:val="24"/>
                <w:szCs w:val="24"/>
              </w:rPr>
              <w:t>Piedāvātā cena  ar PVN</w:t>
            </w:r>
          </w:p>
        </w:tc>
        <w:tc>
          <w:tcPr>
            <w:tcW w:w="1985" w:type="dxa"/>
            <w:shd w:val="clear" w:color="auto" w:fill="D9D9D9"/>
          </w:tcPr>
          <w:p w14:paraId="79FAE852" w14:textId="77777777" w:rsidR="00E92208" w:rsidRPr="00866BE9" w:rsidRDefault="00E92208" w:rsidP="00EF5230">
            <w:pPr>
              <w:spacing w:after="0" w:line="276" w:lineRule="auto"/>
              <w:ind w:left="283"/>
              <w:rPr>
                <w:rFonts w:ascii="Times New Roman" w:eastAsia="Times New Roman" w:hAnsi="Times New Roman" w:cs="Times New Roman"/>
                <w:sz w:val="24"/>
                <w:szCs w:val="24"/>
              </w:rPr>
            </w:pPr>
          </w:p>
        </w:tc>
      </w:tr>
    </w:tbl>
    <w:p w14:paraId="3A79B242" w14:textId="77777777" w:rsidR="00A070B6" w:rsidRDefault="00A070B6"/>
    <w:sectPr w:rsidR="00A070B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55DB8" w14:textId="77777777" w:rsidR="007C527A" w:rsidRDefault="007C527A" w:rsidP="00E92208">
      <w:pPr>
        <w:spacing w:after="0" w:line="240" w:lineRule="auto"/>
      </w:pPr>
      <w:r>
        <w:separator/>
      </w:r>
    </w:p>
  </w:endnote>
  <w:endnote w:type="continuationSeparator" w:id="0">
    <w:p w14:paraId="15FED631" w14:textId="77777777" w:rsidR="007C527A" w:rsidRDefault="007C527A" w:rsidP="00E92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4DD13" w14:textId="77777777" w:rsidR="007C527A" w:rsidRDefault="007C527A" w:rsidP="00E92208">
      <w:pPr>
        <w:spacing w:after="0" w:line="240" w:lineRule="auto"/>
      </w:pPr>
      <w:r>
        <w:separator/>
      </w:r>
    </w:p>
  </w:footnote>
  <w:footnote w:type="continuationSeparator" w:id="0">
    <w:p w14:paraId="1CED77BE" w14:textId="77777777" w:rsidR="007C527A" w:rsidRDefault="007C527A" w:rsidP="00E92208">
      <w:pPr>
        <w:spacing w:after="0" w:line="240" w:lineRule="auto"/>
      </w:pPr>
      <w:r>
        <w:continuationSeparator/>
      </w:r>
    </w:p>
  </w:footnote>
  <w:footnote w:id="1">
    <w:p w14:paraId="4CF12C82" w14:textId="77777777" w:rsidR="00E92208" w:rsidRDefault="00E92208" w:rsidP="00E92208">
      <w:pPr>
        <w:pStyle w:val="Vresteksts"/>
      </w:pPr>
      <w:r>
        <w:t>1-ailē</w:t>
      </w:r>
      <w:r w:rsidRPr="007E760A">
        <w:rPr>
          <w:b/>
          <w:bCs/>
          <w:kern w:val="2"/>
          <w:sz w:val="24"/>
          <w:szCs w:val="22"/>
        </w:rPr>
        <w:t xml:space="preserve"> </w:t>
      </w:r>
      <w:r w:rsidRPr="007E760A">
        <w:rPr>
          <w:b/>
          <w:bCs/>
        </w:rPr>
        <w:t>Piedāvātā automobiļa (marka, modelis) tehniskie rādītāji</w:t>
      </w:r>
      <w:r>
        <w:rPr>
          <w:b/>
          <w:bCs/>
        </w:rPr>
        <w:t xml:space="preserve">  obligāti jānorāda konkrēti  automašīnas parametri, nedrīkst būt vārdiem atbilst vai neatbilst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08"/>
    <w:rsid w:val="007C527A"/>
    <w:rsid w:val="00A070B6"/>
    <w:rsid w:val="00E922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5DEA"/>
  <w15:chartTrackingRefBased/>
  <w15:docId w15:val="{996CF966-6C6F-4FE9-A750-FD67AD1E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9220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nhideWhenUsed/>
    <w:rsid w:val="00E92208"/>
    <w:pPr>
      <w:spacing w:after="200" w:line="276" w:lineRule="auto"/>
    </w:pPr>
    <w:rPr>
      <w:rFonts w:ascii="Calibri" w:eastAsia="Times New Roman" w:hAnsi="Calibri" w:cs="Times New Roman"/>
      <w:sz w:val="20"/>
      <w:szCs w:val="20"/>
    </w:rPr>
  </w:style>
  <w:style w:type="character" w:customStyle="1" w:styleId="VrestekstsRakstz">
    <w:name w:val="Vēres teksts Rakstz."/>
    <w:basedOn w:val="Noklusjumarindkopasfonts"/>
    <w:link w:val="Vresteksts"/>
    <w:rsid w:val="00E92208"/>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2337</Characters>
  <Application>Microsoft Office Word</Application>
  <DocSecurity>0</DocSecurity>
  <Lines>37</Lines>
  <Paragraphs>11</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Juste</dc:creator>
  <cp:keywords/>
  <dc:description/>
  <cp:lastModifiedBy>Jana Juste</cp:lastModifiedBy>
  <cp:revision>1</cp:revision>
  <dcterms:created xsi:type="dcterms:W3CDTF">2022-03-14T12:12:00Z</dcterms:created>
  <dcterms:modified xsi:type="dcterms:W3CDTF">2022-03-14T12:13:00Z</dcterms:modified>
</cp:coreProperties>
</file>