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7ECD" w14:textId="48845BDD" w:rsidR="00E006FB" w:rsidRPr="00B13CC3" w:rsidRDefault="00B13CC3" w:rsidP="00B13CC3">
      <w:pPr>
        <w:pStyle w:val="Parastais"/>
        <w:ind w:left="720"/>
        <w:jc w:val="right"/>
        <w:rPr>
          <w:i/>
          <w:iCs/>
          <w:color w:val="000000"/>
          <w:sz w:val="22"/>
          <w:szCs w:val="22"/>
          <w:lang w:val="lv-LV"/>
        </w:rPr>
      </w:pPr>
      <w:r>
        <w:rPr>
          <w:i/>
          <w:iCs/>
          <w:color w:val="000000"/>
          <w:sz w:val="22"/>
          <w:szCs w:val="22"/>
          <w:lang w:val="lv-LV"/>
        </w:rPr>
        <w:t>1. </w:t>
      </w:r>
      <w:r w:rsidR="00665E68" w:rsidRPr="00B13CC3">
        <w:rPr>
          <w:i/>
          <w:iCs/>
          <w:color w:val="000000"/>
          <w:sz w:val="22"/>
          <w:szCs w:val="22"/>
          <w:lang w:val="lv-LV"/>
        </w:rPr>
        <w:t>p</w:t>
      </w:r>
      <w:r w:rsidR="00D638E8" w:rsidRPr="00B13CC3">
        <w:rPr>
          <w:i/>
          <w:iCs/>
          <w:color w:val="000000"/>
          <w:sz w:val="22"/>
          <w:szCs w:val="22"/>
          <w:lang w:val="lv-LV"/>
        </w:rPr>
        <w:t>ielikums</w:t>
      </w:r>
      <w:r w:rsidR="00531D98" w:rsidRPr="00B13CC3">
        <w:rPr>
          <w:i/>
          <w:iCs/>
          <w:color w:val="000000"/>
          <w:sz w:val="22"/>
          <w:szCs w:val="22"/>
          <w:lang w:val="lv-LV"/>
        </w:rPr>
        <w:t xml:space="preserve"> </w:t>
      </w:r>
    </w:p>
    <w:p w14:paraId="35ECC95A" w14:textId="59B2481C" w:rsidR="00B13CC3" w:rsidRDefault="00B13CC3" w:rsidP="00B13CC3">
      <w:pPr>
        <w:pStyle w:val="Parastais"/>
        <w:ind w:left="720"/>
        <w:jc w:val="right"/>
        <w:rPr>
          <w:color w:val="000000"/>
          <w:sz w:val="22"/>
          <w:szCs w:val="22"/>
          <w:lang w:val="lv-LV"/>
        </w:rPr>
      </w:pPr>
      <w:r w:rsidRPr="00B13CC3">
        <w:rPr>
          <w:color w:val="000000"/>
          <w:sz w:val="22"/>
          <w:szCs w:val="22"/>
          <w:lang w:val="lv-LV"/>
        </w:rPr>
        <w:t>Nolikumam Nr.</w:t>
      </w:r>
      <w:r>
        <w:rPr>
          <w:color w:val="000000"/>
          <w:sz w:val="22"/>
          <w:szCs w:val="22"/>
          <w:lang w:val="lv-LV"/>
        </w:rPr>
        <w:t> </w:t>
      </w:r>
      <w:r w:rsidRPr="00B13CC3">
        <w:rPr>
          <w:color w:val="000000"/>
          <w:sz w:val="22"/>
          <w:szCs w:val="22"/>
          <w:lang w:val="lv-LV"/>
        </w:rPr>
        <w:t>2026/</w:t>
      </w:r>
      <w:r w:rsidR="003F1919">
        <w:rPr>
          <w:color w:val="000000"/>
          <w:sz w:val="22"/>
          <w:szCs w:val="22"/>
          <w:lang w:val="lv-LV"/>
        </w:rPr>
        <w:t>11</w:t>
      </w:r>
    </w:p>
    <w:p w14:paraId="15DE1C50" w14:textId="77777777" w:rsidR="00360D85" w:rsidRPr="00CD6A92" w:rsidRDefault="00360D85" w:rsidP="00360D85">
      <w:pPr>
        <w:jc w:val="right"/>
        <w:rPr>
          <w:rFonts w:ascii="Times New Roman" w:hAnsi="Times New Roman"/>
          <w:b/>
          <w:bCs/>
          <w:sz w:val="22"/>
          <w:szCs w:val="22"/>
        </w:rPr>
      </w:pPr>
      <w:r w:rsidRPr="00CD6A92">
        <w:rPr>
          <w:rFonts w:ascii="Times New Roman" w:hAnsi="Times New Roman"/>
          <w:b/>
          <w:bCs/>
          <w:sz w:val="22"/>
          <w:szCs w:val="22"/>
        </w:rPr>
        <w:t>“Par dāvinājumu (ziedojumu) pieņemšanu, uzskaiti</w:t>
      </w:r>
    </w:p>
    <w:p w14:paraId="75A6AA3F" w14:textId="079EF7E4" w:rsidR="00360D85" w:rsidRPr="00CD6A92" w:rsidRDefault="00360D85" w:rsidP="00360D85">
      <w:pPr>
        <w:pStyle w:val="Parastais"/>
        <w:ind w:left="720"/>
        <w:jc w:val="right"/>
        <w:rPr>
          <w:caps/>
          <w:color w:val="000000"/>
          <w:sz w:val="22"/>
          <w:szCs w:val="22"/>
          <w:lang w:val="lv-LV"/>
        </w:rPr>
      </w:pPr>
      <w:r w:rsidRPr="00CD6A92">
        <w:rPr>
          <w:b/>
          <w:bCs/>
          <w:sz w:val="22"/>
          <w:szCs w:val="22"/>
        </w:rPr>
        <w:t>un izlietošanu Aizkraukles novada pašvaldībā”</w:t>
      </w:r>
    </w:p>
    <w:p w14:paraId="5639178C" w14:textId="77777777" w:rsidR="00E006FB" w:rsidRPr="00B13CC3" w:rsidRDefault="00E006FB" w:rsidP="0095478D">
      <w:pPr>
        <w:pStyle w:val="Parastais"/>
        <w:jc w:val="center"/>
        <w:rPr>
          <w:b/>
          <w:bCs/>
          <w:caps/>
          <w:color w:val="000000"/>
          <w:sz w:val="22"/>
          <w:szCs w:val="22"/>
          <w:lang w:val="lv-LV"/>
        </w:rPr>
      </w:pPr>
    </w:p>
    <w:p w14:paraId="78226066" w14:textId="3C4314EB" w:rsidR="004047D9" w:rsidRPr="00313EAD" w:rsidRDefault="00D638E8" w:rsidP="0095478D">
      <w:pPr>
        <w:pStyle w:val="Parastais"/>
        <w:jc w:val="center"/>
        <w:rPr>
          <w:b/>
          <w:caps/>
          <w:color w:val="000000"/>
          <w:lang w:val="lv-LV"/>
        </w:rPr>
      </w:pPr>
      <w:r w:rsidRPr="00313EAD">
        <w:rPr>
          <w:b/>
          <w:bCs/>
          <w:caps/>
          <w:color w:val="000000"/>
          <w:lang w:val="lv-LV"/>
        </w:rPr>
        <w:t>Publiskas personas finanšu līdzekļu un mantas dāvinājuma (ziedojuma)</w:t>
      </w:r>
      <w:r w:rsidRPr="00313EAD">
        <w:rPr>
          <w:b/>
          <w:caps/>
          <w:color w:val="000000"/>
          <w:lang w:val="lv-LV"/>
        </w:rPr>
        <w:t xml:space="preserve"> LĪGUMS</w:t>
      </w:r>
      <w:r w:rsidR="003D4FB4" w:rsidRPr="00313EAD">
        <w:rPr>
          <w:b/>
          <w:caps/>
          <w:color w:val="000000"/>
          <w:lang w:val="lv-LV"/>
        </w:rPr>
        <w:t xml:space="preserve"> N</w:t>
      </w:r>
      <w:r w:rsidR="00665E68">
        <w:rPr>
          <w:b/>
          <w:color w:val="000000"/>
          <w:lang w:val="lv-LV"/>
        </w:rPr>
        <w:t>r</w:t>
      </w:r>
      <w:r w:rsidR="003D4FB4" w:rsidRPr="00313EAD">
        <w:rPr>
          <w:b/>
          <w:caps/>
          <w:color w:val="000000"/>
          <w:lang w:val="lv-LV"/>
        </w:rPr>
        <w:t>.</w:t>
      </w:r>
      <w:r w:rsidR="00773C17" w:rsidRPr="00313EAD">
        <w:rPr>
          <w:b/>
          <w:caps/>
          <w:color w:val="000000"/>
          <w:lang w:val="lv-LV"/>
        </w:rPr>
        <w:t xml:space="preserve"> </w:t>
      </w:r>
      <w:r w:rsidRPr="00313EAD">
        <w:rPr>
          <w:b/>
          <w:bCs/>
          <w:caps/>
          <w:color w:val="000000"/>
          <w:lang w:val="lv-LV"/>
        </w:rPr>
        <w:t>#REG_NUM#</w:t>
      </w:r>
    </w:p>
    <w:p w14:paraId="59D92C54" w14:textId="77777777" w:rsidR="004047D9" w:rsidRPr="007D12F1" w:rsidRDefault="004047D9" w:rsidP="004047D9">
      <w:pPr>
        <w:pStyle w:val="Parastais"/>
        <w:jc w:val="both"/>
        <w:rPr>
          <w:color w:val="000000"/>
          <w:lang w:val="lv-LV"/>
        </w:rPr>
      </w:pPr>
    </w:p>
    <w:p w14:paraId="7B867558" w14:textId="05B4E45C" w:rsidR="004047D9" w:rsidRPr="007D12F1" w:rsidRDefault="00D638E8" w:rsidP="004047D9">
      <w:pPr>
        <w:pStyle w:val="Parastais"/>
        <w:jc w:val="both"/>
        <w:rPr>
          <w:color w:val="000000"/>
          <w:lang w:val="lv-LV"/>
        </w:rPr>
      </w:pPr>
      <w:r>
        <w:rPr>
          <w:color w:val="000000"/>
          <w:lang w:val="lv-LV"/>
        </w:rPr>
        <w:t>__________</w:t>
      </w:r>
      <w:r w:rsidRPr="007D12F1">
        <w:rPr>
          <w:color w:val="000000"/>
          <w:lang w:val="lv-LV"/>
        </w:rPr>
        <w:t xml:space="preserve">, </w:t>
      </w:r>
      <w:r w:rsidR="0095478D" w:rsidRPr="007D12F1">
        <w:rPr>
          <w:color w:val="000000"/>
          <w:lang w:val="lv-LV"/>
        </w:rPr>
        <w:t xml:space="preserve">                                                             </w:t>
      </w:r>
      <w:r w:rsidR="003B25B3">
        <w:rPr>
          <w:color w:val="000000"/>
          <w:lang w:val="lv-LV"/>
        </w:rPr>
        <w:tab/>
      </w:r>
      <w:r w:rsidR="0095478D" w:rsidRPr="007D12F1">
        <w:rPr>
          <w:color w:val="000000"/>
          <w:lang w:val="lv-LV"/>
        </w:rPr>
        <w:t xml:space="preserve">                               </w:t>
      </w:r>
      <w:r w:rsidR="003B25B3">
        <w:rPr>
          <w:color w:val="000000"/>
          <w:lang w:val="lv-LV"/>
        </w:rPr>
        <w:t xml:space="preserve">         </w:t>
      </w:r>
      <w:r>
        <w:rPr>
          <w:color w:val="000000"/>
        </w:rPr>
        <w:t>11.03.2026.</w:t>
      </w:r>
    </w:p>
    <w:p w14:paraId="7050A135" w14:textId="77777777" w:rsidR="007D12F1" w:rsidRPr="007D12F1" w:rsidRDefault="007D12F1" w:rsidP="007D12F1">
      <w:pPr>
        <w:pStyle w:val="Parastais"/>
        <w:jc w:val="both"/>
        <w:rPr>
          <w:color w:val="000000"/>
          <w:lang w:val="lv-LV"/>
        </w:rPr>
      </w:pPr>
    </w:p>
    <w:p w14:paraId="6045725A" w14:textId="0F2662C8" w:rsidR="0095478D" w:rsidRPr="007D12F1" w:rsidRDefault="00D638E8" w:rsidP="005A427B">
      <w:pPr>
        <w:pStyle w:val="Parastais"/>
        <w:ind w:firstLine="720"/>
        <w:jc w:val="both"/>
        <w:rPr>
          <w:lang w:val="lv-LV"/>
        </w:rPr>
      </w:pPr>
      <w:r>
        <w:rPr>
          <w:b/>
          <w:bCs/>
          <w:lang w:val="lv-LV"/>
        </w:rPr>
        <w:t>________________</w:t>
      </w:r>
      <w:r w:rsidR="004047D9" w:rsidRPr="007D12F1">
        <w:rPr>
          <w:lang w:val="lv-LV"/>
        </w:rPr>
        <w:t>, reģ</w:t>
      </w:r>
      <w:r w:rsidRPr="007D12F1">
        <w:rPr>
          <w:lang w:val="lv-LV"/>
        </w:rPr>
        <w:t>istrācijas</w:t>
      </w:r>
      <w:r w:rsidR="004047D9" w:rsidRPr="007D12F1">
        <w:rPr>
          <w:lang w:val="lv-LV"/>
        </w:rPr>
        <w:t xml:space="preserve"> Nr.</w:t>
      </w:r>
      <w:r>
        <w:t>____________</w:t>
      </w:r>
      <w:r w:rsidR="004047D9" w:rsidRPr="007D12F1">
        <w:rPr>
          <w:lang w:val="lv-LV"/>
        </w:rPr>
        <w:t xml:space="preserve">, juridiskā adrese: </w:t>
      </w:r>
      <w:r>
        <w:rPr>
          <w:lang w:val="lv-LV"/>
        </w:rPr>
        <w:t>_________________________</w:t>
      </w:r>
      <w:r w:rsidR="004047D9" w:rsidRPr="007D12F1">
        <w:rPr>
          <w:lang w:val="lv-LV"/>
        </w:rPr>
        <w:t xml:space="preserve">, turpmāk tekstā </w:t>
      </w:r>
      <w:r w:rsidRPr="007D12F1">
        <w:rPr>
          <w:lang w:val="lv-LV"/>
        </w:rPr>
        <w:t>–</w:t>
      </w:r>
      <w:r w:rsidR="004047D9" w:rsidRPr="007D12F1">
        <w:rPr>
          <w:lang w:val="lv-LV"/>
        </w:rPr>
        <w:t xml:space="preserve"> </w:t>
      </w:r>
      <w:r w:rsidR="004047D9" w:rsidRPr="007D12F1">
        <w:rPr>
          <w:b/>
          <w:bCs/>
          <w:lang w:val="lv-LV"/>
        </w:rPr>
        <w:t>Dāvinātājs,</w:t>
      </w:r>
      <w:r w:rsidR="004047D9" w:rsidRPr="007D12F1">
        <w:rPr>
          <w:lang w:val="lv-LV"/>
        </w:rPr>
        <w:t xml:space="preserve"> </w:t>
      </w:r>
      <w:r w:rsidRPr="007D12F1">
        <w:rPr>
          <w:lang w:val="lv-LV"/>
        </w:rPr>
        <w:t>kuras</w:t>
      </w:r>
      <w:r w:rsidR="004047D9" w:rsidRPr="007D12F1">
        <w:rPr>
          <w:lang w:val="lv-LV"/>
        </w:rPr>
        <w:t xml:space="preserve"> vārdā saskaņā ar </w:t>
      </w:r>
      <w:r w:rsidRPr="007D12F1">
        <w:rPr>
          <w:lang w:val="lv-LV"/>
        </w:rPr>
        <w:t xml:space="preserve">statūtiem </w:t>
      </w:r>
      <w:r w:rsidR="004047D9" w:rsidRPr="007D12F1">
        <w:rPr>
          <w:lang w:val="lv-LV"/>
        </w:rPr>
        <w:t>rīkojas tā</w:t>
      </w:r>
      <w:r w:rsidR="00C837C2" w:rsidRPr="007D12F1">
        <w:rPr>
          <w:lang w:val="lv-LV"/>
        </w:rPr>
        <w:t>s</w:t>
      </w:r>
      <w:r w:rsidR="004047D9" w:rsidRPr="007D12F1">
        <w:rPr>
          <w:lang w:val="lv-LV"/>
        </w:rPr>
        <w:t xml:space="preserve"> </w:t>
      </w:r>
      <w:r w:rsidRPr="007D12F1">
        <w:rPr>
          <w:lang w:val="lv-LV"/>
        </w:rPr>
        <w:t>valdes loceklis</w:t>
      </w:r>
      <w:r>
        <w:rPr>
          <w:lang w:val="lv-LV"/>
        </w:rPr>
        <w:t>/-e</w:t>
      </w:r>
      <w:r w:rsidR="007753BE">
        <w:rPr>
          <w:lang w:val="lv-LV"/>
        </w:rPr>
        <w:t xml:space="preserve"> </w:t>
      </w:r>
      <w:r>
        <w:rPr>
          <w:lang w:val="lv-LV"/>
        </w:rPr>
        <w:t>_____________</w:t>
      </w:r>
      <w:r w:rsidR="004047D9" w:rsidRPr="007D12F1">
        <w:rPr>
          <w:lang w:val="lv-LV"/>
        </w:rPr>
        <w:t xml:space="preserve">, no vienas puses, un </w:t>
      </w:r>
    </w:p>
    <w:p w14:paraId="6340C986" w14:textId="576AB1C4" w:rsidR="00A21402" w:rsidRDefault="00D638E8" w:rsidP="005A427B">
      <w:pPr>
        <w:pStyle w:val="Parastais"/>
        <w:ind w:firstLine="720"/>
        <w:jc w:val="both"/>
        <w:rPr>
          <w:lang w:val="lv-LV"/>
        </w:rPr>
      </w:pPr>
      <w:r>
        <w:rPr>
          <w:b/>
          <w:bCs/>
          <w:lang w:val="lv-LV"/>
        </w:rPr>
        <w:t>_________________</w:t>
      </w:r>
      <w:r w:rsidRPr="007D12F1">
        <w:rPr>
          <w:lang w:val="lv-LV"/>
        </w:rPr>
        <w:t>, reģ</w:t>
      </w:r>
      <w:r w:rsidR="0095478D" w:rsidRPr="007D12F1">
        <w:rPr>
          <w:lang w:val="lv-LV"/>
        </w:rPr>
        <w:t xml:space="preserve">istrācijas </w:t>
      </w:r>
      <w:r w:rsidRPr="007D12F1">
        <w:rPr>
          <w:lang w:val="lv-LV"/>
        </w:rPr>
        <w:t>Nr.</w:t>
      </w:r>
      <w:r w:rsidR="007D12F1" w:rsidRPr="007D12F1">
        <w:t xml:space="preserve"> </w:t>
      </w:r>
      <w:r>
        <w:rPr>
          <w:lang w:val="lv-LV"/>
        </w:rPr>
        <w:t>_____________</w:t>
      </w:r>
      <w:r w:rsidRPr="007D12F1">
        <w:rPr>
          <w:lang w:val="lv-LV"/>
        </w:rPr>
        <w:t xml:space="preserve">, juridiskā adrese: </w:t>
      </w:r>
      <w:r>
        <w:rPr>
          <w:lang w:val="lv-LV"/>
        </w:rPr>
        <w:t>______________________</w:t>
      </w:r>
      <w:r w:rsidR="00E62AD2" w:rsidRPr="007D12F1">
        <w:rPr>
          <w:lang w:val="lv-LV"/>
        </w:rPr>
        <w:t xml:space="preserve">, </w:t>
      </w:r>
      <w:r w:rsidRPr="007D12F1">
        <w:rPr>
          <w:lang w:val="lv-LV"/>
        </w:rPr>
        <w:t xml:space="preserve">turpmāk tekstā </w:t>
      </w:r>
      <w:r w:rsidR="0095478D" w:rsidRPr="007D12F1">
        <w:rPr>
          <w:lang w:val="lv-LV"/>
        </w:rPr>
        <w:t>–</w:t>
      </w:r>
      <w:r w:rsidRPr="007D12F1">
        <w:rPr>
          <w:lang w:val="lv-LV"/>
        </w:rPr>
        <w:t xml:space="preserve"> </w:t>
      </w:r>
      <w:r w:rsidRPr="007D12F1">
        <w:rPr>
          <w:b/>
          <w:bCs/>
          <w:lang w:val="lv-LV"/>
        </w:rPr>
        <w:t>Apdāvinātais</w:t>
      </w:r>
      <w:r w:rsidRPr="007D12F1">
        <w:rPr>
          <w:lang w:val="lv-LV"/>
        </w:rPr>
        <w:t>, kuras vārdā saskaņā ar</w:t>
      </w:r>
      <w:r w:rsidR="00E62AD2" w:rsidRPr="007D12F1">
        <w:rPr>
          <w:lang w:val="lv-LV"/>
        </w:rPr>
        <w:t xml:space="preserve"> </w:t>
      </w:r>
      <w:r w:rsidR="007753BE">
        <w:rPr>
          <w:lang w:val="lv-LV"/>
        </w:rPr>
        <w:t xml:space="preserve">Pašvaldību likumu un </w:t>
      </w:r>
      <w:r w:rsidR="00E62AD2" w:rsidRPr="007D12F1">
        <w:rPr>
          <w:lang w:val="lv-LV"/>
        </w:rPr>
        <w:t xml:space="preserve">Aizkraukles novada </w:t>
      </w:r>
      <w:r>
        <w:rPr>
          <w:lang w:val="lv-LV"/>
        </w:rPr>
        <w:t>_____________</w:t>
      </w:r>
      <w:r w:rsidR="00E62AD2" w:rsidRPr="007D12F1">
        <w:rPr>
          <w:lang w:val="lv-LV"/>
        </w:rPr>
        <w:t>nolikumu</w:t>
      </w:r>
      <w:r w:rsidR="00086678" w:rsidRPr="007D12F1">
        <w:rPr>
          <w:lang w:val="lv-LV"/>
        </w:rPr>
        <w:t xml:space="preserve"> </w:t>
      </w:r>
      <w:r w:rsidR="007D12F1" w:rsidRPr="007D12F1">
        <w:rPr>
          <w:lang w:val="lv-LV"/>
        </w:rPr>
        <w:t xml:space="preserve">rīkojas </w:t>
      </w:r>
      <w:r>
        <w:rPr>
          <w:lang w:val="lv-LV"/>
        </w:rPr>
        <w:t>_____________________</w:t>
      </w:r>
      <w:r w:rsidRPr="007D12F1">
        <w:rPr>
          <w:lang w:val="lv-LV"/>
        </w:rPr>
        <w:t xml:space="preserve">, no otras puses, abi kopā saukti arī – Puses, </w:t>
      </w:r>
    </w:p>
    <w:p w14:paraId="478009EC" w14:textId="255A70B4" w:rsidR="00086678" w:rsidRPr="00313EAD" w:rsidRDefault="00D638E8" w:rsidP="00313EAD">
      <w:pPr>
        <w:pStyle w:val="Parastais"/>
        <w:ind w:firstLine="720"/>
        <w:jc w:val="both"/>
        <w:rPr>
          <w:lang w:val="lv-LV"/>
        </w:rPr>
      </w:pPr>
      <w:r>
        <w:rPr>
          <w:lang w:val="lv-LV"/>
        </w:rPr>
        <w:t>pamatojoties uz Aizkraukles novada domes 20__.gada __._______</w:t>
      </w:r>
      <w:r w:rsidR="000048C6">
        <w:rPr>
          <w:lang w:val="lv-LV"/>
        </w:rPr>
        <w:t xml:space="preserve"> lēmumu Nr.</w:t>
      </w:r>
      <w:r>
        <w:rPr>
          <w:lang w:val="lv-LV"/>
        </w:rPr>
        <w:t>_____</w:t>
      </w:r>
      <w:r w:rsidR="00651542">
        <w:rPr>
          <w:lang w:val="lv-LV"/>
        </w:rPr>
        <w:t xml:space="preserve"> (sēdes protokols Nr.</w:t>
      </w:r>
      <w:r>
        <w:rPr>
          <w:lang w:val="lv-LV"/>
        </w:rPr>
        <w:t>_____ (prot. Nr.__.</w:t>
      </w:r>
      <w:r w:rsidR="007F6DB2">
        <w:rPr>
          <w:lang w:val="lv-LV"/>
        </w:rPr>
        <w:t>, 11.p.) “</w:t>
      </w:r>
      <w:r>
        <w:rPr>
          <w:lang w:val="lv-LV"/>
        </w:rPr>
        <w:t>___________</w:t>
      </w:r>
      <w:r w:rsidR="007F6DB2">
        <w:rPr>
          <w:lang w:val="lv-LV"/>
        </w:rPr>
        <w:t>”,</w:t>
      </w:r>
      <w:r>
        <w:rPr>
          <w:lang w:val="lv-LV"/>
        </w:rPr>
        <w:t xml:space="preserve"> un/vai Aizkraukles novada pašvaldības izpilddirektora 20__.gada __._____ atļauju Nr.____,</w:t>
      </w:r>
      <w:r w:rsidR="007F6DB2">
        <w:rPr>
          <w:lang w:val="lv-LV"/>
        </w:rPr>
        <w:t xml:space="preserve"> </w:t>
      </w:r>
      <w:r w:rsidRPr="007D12F1">
        <w:rPr>
          <w:lang w:val="lv-LV"/>
        </w:rPr>
        <w:t xml:space="preserve">bez viltus, maldiem un spaidiem, savstarpēji vienojas, noslēdz šo Dāvinājuma (ziedojuma)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7D12F1">
          <w:rPr>
            <w:lang w:val="lv-LV"/>
          </w:rPr>
          <w:t>līgumu</w:t>
        </w:r>
      </w:smartTag>
      <w:r w:rsidRPr="007D12F1">
        <w:rPr>
          <w:lang w:val="lv-LV"/>
        </w:rPr>
        <w:t xml:space="preserve">, turpmāk – tekstā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7D12F1">
          <w:rPr>
            <w:bCs/>
            <w:lang w:val="lv-LV"/>
          </w:rPr>
          <w:t>Līgums</w:t>
        </w:r>
      </w:smartTag>
      <w:r w:rsidRPr="007D12F1">
        <w:rPr>
          <w:lang w:val="lv-LV"/>
        </w:rPr>
        <w:t>, par sekojošo:</w:t>
      </w:r>
      <w:r w:rsidRPr="007D12F1">
        <w:rPr>
          <w:color w:val="000000"/>
          <w:lang w:val="lv-LV"/>
        </w:rPr>
        <w:t xml:space="preserve"> </w:t>
      </w:r>
    </w:p>
    <w:p w14:paraId="16098053" w14:textId="77777777" w:rsidR="004047D9" w:rsidRPr="007D12F1" w:rsidRDefault="00D638E8" w:rsidP="00773C17">
      <w:pPr>
        <w:pStyle w:val="Parastais"/>
        <w:numPr>
          <w:ilvl w:val="0"/>
          <w:numId w:val="15"/>
        </w:numPr>
        <w:ind w:left="284" w:hanging="284"/>
        <w:jc w:val="center"/>
        <w:rPr>
          <w:b/>
          <w:color w:val="000000"/>
          <w:lang w:val="lv-LV"/>
        </w:rPr>
      </w:pPr>
      <w:r>
        <w:rPr>
          <w:b/>
          <w:color w:val="000000"/>
          <w:lang w:val="lv-LV"/>
        </w:rPr>
        <w:t>LĪGUMA PRIEKŠMETS</w:t>
      </w:r>
    </w:p>
    <w:p w14:paraId="058C9E9D" w14:textId="77777777" w:rsidR="00086678" w:rsidRPr="007D12F1" w:rsidRDefault="00086678" w:rsidP="00086678">
      <w:pPr>
        <w:pStyle w:val="Parastais"/>
        <w:spacing w:line="140" w:lineRule="exact"/>
        <w:ind w:left="788"/>
        <w:rPr>
          <w:b/>
          <w:color w:val="000000"/>
          <w:lang w:val="lv-LV"/>
        </w:rPr>
      </w:pPr>
    </w:p>
    <w:p w14:paraId="7EAD91D2" w14:textId="611EEE3A" w:rsidR="00086678" w:rsidRPr="007D12F1" w:rsidRDefault="00D638E8" w:rsidP="00A51F17">
      <w:pPr>
        <w:pStyle w:val="Parastais"/>
        <w:ind w:left="567" w:hanging="567"/>
        <w:jc w:val="both"/>
        <w:rPr>
          <w:color w:val="000000"/>
          <w:lang w:val="lv-LV"/>
        </w:rPr>
      </w:pPr>
      <w:r>
        <w:rPr>
          <w:lang w:val="lv-LV"/>
        </w:rPr>
        <w:t xml:space="preserve">1.1. </w:t>
      </w:r>
      <w:r w:rsidR="004047D9" w:rsidRPr="007D12F1">
        <w:rPr>
          <w:color w:val="000000"/>
          <w:lang w:val="lv-LV"/>
        </w:rPr>
        <w:t>Dāvinātājs dāvina (ziedo) un Apdāvinātais pieņem dāvinājumā</w:t>
      </w:r>
      <w:r w:rsidRPr="007D12F1">
        <w:rPr>
          <w:color w:val="000000"/>
          <w:lang w:val="lv-LV"/>
        </w:rPr>
        <w:t xml:space="preserve"> (ziedojumā)</w:t>
      </w:r>
      <w:r w:rsidR="001C5574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>_______________</w:t>
      </w:r>
      <w:r w:rsidR="007D12F1" w:rsidRPr="007D12F1">
        <w:rPr>
          <w:color w:val="000000"/>
          <w:lang w:val="lv-LV"/>
        </w:rPr>
        <w:t xml:space="preserve">, ar kopējo vērtību </w:t>
      </w:r>
      <w:r>
        <w:rPr>
          <w:b/>
          <w:bCs/>
          <w:lang w:val="lv-LV"/>
        </w:rPr>
        <w:t>__________</w:t>
      </w:r>
      <w:r w:rsidRPr="000E47E6">
        <w:rPr>
          <w:b/>
          <w:bCs/>
          <w:lang w:val="lv-LV"/>
        </w:rPr>
        <w:t xml:space="preserve"> </w:t>
      </w:r>
      <w:r w:rsidR="0085748F" w:rsidRPr="000E47E6">
        <w:rPr>
          <w:b/>
          <w:bCs/>
          <w:lang w:val="lv-LV"/>
        </w:rPr>
        <w:t>EUR</w:t>
      </w:r>
      <w:r w:rsidRPr="000E47E6">
        <w:rPr>
          <w:lang w:val="lv-LV"/>
        </w:rPr>
        <w:t xml:space="preserve"> </w:t>
      </w:r>
      <w:r w:rsidRPr="000E47E6">
        <w:rPr>
          <w:i/>
          <w:iCs/>
          <w:lang w:val="lv-LV"/>
        </w:rPr>
        <w:t xml:space="preserve"> </w:t>
      </w:r>
      <w:r w:rsidR="008E3359" w:rsidRPr="000E47E6">
        <w:rPr>
          <w:i/>
          <w:iCs/>
          <w:lang w:val="lv-LV"/>
        </w:rPr>
        <w:t>(</w:t>
      </w:r>
      <w:r>
        <w:rPr>
          <w:i/>
          <w:iCs/>
          <w:lang w:val="lv-LV"/>
        </w:rPr>
        <w:t>________</w:t>
      </w:r>
      <w:r w:rsidR="003E1521">
        <w:rPr>
          <w:i/>
          <w:iCs/>
          <w:lang w:val="lv-LV"/>
        </w:rPr>
        <w:t xml:space="preserve"> </w:t>
      </w:r>
      <w:r w:rsidRPr="000E47E6">
        <w:rPr>
          <w:i/>
          <w:iCs/>
          <w:lang w:val="lv-LV"/>
        </w:rPr>
        <w:t xml:space="preserve">euro, </w:t>
      </w:r>
      <w:r>
        <w:rPr>
          <w:i/>
          <w:iCs/>
          <w:lang w:val="lv-LV"/>
        </w:rPr>
        <w:t>____</w:t>
      </w:r>
      <w:r w:rsidRPr="000E47E6">
        <w:rPr>
          <w:i/>
          <w:iCs/>
          <w:lang w:val="lv-LV"/>
        </w:rPr>
        <w:t xml:space="preserve"> centi</w:t>
      </w:r>
      <w:r w:rsidRPr="000E47E6">
        <w:rPr>
          <w:lang w:val="lv-LV"/>
        </w:rPr>
        <w:t>)</w:t>
      </w:r>
      <w:r w:rsidR="004047D9" w:rsidRPr="000E47E6">
        <w:rPr>
          <w:lang w:val="lv-LV"/>
        </w:rPr>
        <w:t xml:space="preserve"> </w:t>
      </w:r>
      <w:r w:rsidRPr="000E47E6">
        <w:rPr>
          <w:lang w:val="lv-LV"/>
        </w:rPr>
        <w:t>apmērā</w:t>
      </w:r>
      <w:r w:rsidR="005F3C4B" w:rsidRPr="007D12F1">
        <w:rPr>
          <w:color w:val="000000"/>
          <w:lang w:val="lv-LV"/>
        </w:rPr>
        <w:t>, kas Apdāvinātajam jāizmanto atbilstoši Līguma 2.1.</w:t>
      </w:r>
      <w:r w:rsidR="00A51F17">
        <w:rPr>
          <w:color w:val="000000"/>
          <w:lang w:val="lv-LV"/>
        </w:rPr>
        <w:t> </w:t>
      </w:r>
      <w:r w:rsidR="005F3C4B" w:rsidRPr="007D12F1">
        <w:rPr>
          <w:color w:val="000000"/>
          <w:lang w:val="lv-LV"/>
        </w:rPr>
        <w:t>punktā minētajam mērķim,</w:t>
      </w:r>
      <w:r w:rsidRPr="007D12F1">
        <w:rPr>
          <w:color w:val="000000"/>
          <w:lang w:val="lv-LV"/>
        </w:rPr>
        <w:t xml:space="preserve"> turpmāk – Dāvinājums (ziedojums). </w:t>
      </w:r>
    </w:p>
    <w:p w14:paraId="63C02C9C" w14:textId="77777777" w:rsidR="004047D9" w:rsidRPr="007D12F1" w:rsidRDefault="004047D9" w:rsidP="004047D9">
      <w:pPr>
        <w:pStyle w:val="Parastais"/>
        <w:jc w:val="both"/>
        <w:rPr>
          <w:color w:val="000000"/>
          <w:lang w:val="lv-LV"/>
        </w:rPr>
      </w:pPr>
    </w:p>
    <w:p w14:paraId="5E7C384F" w14:textId="77777777" w:rsidR="004047D9" w:rsidRPr="007D12F1" w:rsidRDefault="00D638E8" w:rsidP="007B3187">
      <w:pPr>
        <w:pStyle w:val="Parastais"/>
        <w:numPr>
          <w:ilvl w:val="0"/>
          <w:numId w:val="15"/>
        </w:numPr>
        <w:ind w:left="284" w:hanging="284"/>
        <w:jc w:val="center"/>
        <w:rPr>
          <w:b/>
          <w:color w:val="000000"/>
          <w:lang w:val="lv-LV"/>
        </w:rPr>
      </w:pPr>
      <w:r>
        <w:rPr>
          <w:b/>
          <w:color w:val="000000"/>
          <w:lang w:val="lv-LV"/>
        </w:rPr>
        <w:t>DĀVINĀJUMA (ZIEDOJUMA) MĒRĶIS</w:t>
      </w:r>
    </w:p>
    <w:p w14:paraId="5E890E28" w14:textId="77777777" w:rsidR="005F3C4B" w:rsidRPr="007D12F1" w:rsidRDefault="005F3C4B" w:rsidP="005F3C4B">
      <w:pPr>
        <w:pStyle w:val="Parastais"/>
        <w:spacing w:line="140" w:lineRule="exact"/>
        <w:ind w:left="788"/>
        <w:rPr>
          <w:b/>
          <w:color w:val="000000"/>
          <w:lang w:val="lv-LV"/>
        </w:rPr>
      </w:pPr>
    </w:p>
    <w:p w14:paraId="07371D92" w14:textId="68761AF7" w:rsidR="00A51F17" w:rsidRDefault="00086678" w:rsidP="00A51F17">
      <w:pPr>
        <w:pStyle w:val="Parastais"/>
        <w:numPr>
          <w:ilvl w:val="1"/>
          <w:numId w:val="15"/>
        </w:numPr>
        <w:ind w:left="567" w:hanging="567"/>
        <w:jc w:val="both"/>
        <w:rPr>
          <w:lang w:val="lv-LV"/>
        </w:rPr>
      </w:pPr>
      <w:r w:rsidRPr="007D12F1">
        <w:rPr>
          <w:lang w:val="lv-LV"/>
        </w:rPr>
        <w:t xml:space="preserve">Dāvinājuma (ziedojuma) mērķis </w:t>
      </w:r>
      <w:r w:rsidR="005F3C4B" w:rsidRPr="007D12F1">
        <w:rPr>
          <w:lang w:val="lv-LV"/>
        </w:rPr>
        <w:t xml:space="preserve">ir </w:t>
      </w:r>
    </w:p>
    <w:p w14:paraId="4AF0FE1B" w14:textId="22ADF906" w:rsidR="00CB69DD" w:rsidRDefault="00D638E8" w:rsidP="00A51F17">
      <w:pPr>
        <w:pStyle w:val="Parastais"/>
        <w:ind w:left="846"/>
        <w:jc w:val="both"/>
        <w:rPr>
          <w:lang w:val="lv-LV"/>
        </w:rPr>
      </w:pPr>
      <w:r>
        <w:rPr>
          <w:lang w:val="lv-LV"/>
        </w:rPr>
        <w:t xml:space="preserve">___________________________________________________________________________________________________________________________________. </w:t>
      </w:r>
    </w:p>
    <w:p w14:paraId="1A512907" w14:textId="05016C8C" w:rsidR="00951B1B" w:rsidRPr="007D12F1" w:rsidRDefault="00D638E8" w:rsidP="00A51F17">
      <w:pPr>
        <w:pStyle w:val="Parastais"/>
        <w:ind w:left="567" w:hanging="567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2.2. </w:t>
      </w:r>
      <w:r w:rsidR="00A51F17">
        <w:rPr>
          <w:color w:val="000000"/>
          <w:lang w:val="lv-LV"/>
        </w:rPr>
        <w:tab/>
      </w:r>
      <w:r w:rsidRPr="00951B1B">
        <w:rPr>
          <w:color w:val="000000"/>
          <w:lang w:val="lv-LV"/>
        </w:rPr>
        <w:t>Dāvinātājam ir tiesības prasīt un saņemt no Apdāvinātā informāciju par to, kādam mērķim Dāvinājums (ziedojums) ir izlietots, kā arī, ja nepieciešams, pārbaudīt attiecīgās informācijas atbilstību faktiskajai situācijai.</w:t>
      </w:r>
    </w:p>
    <w:p w14:paraId="369FB581" w14:textId="77777777" w:rsidR="007D12F1" w:rsidRPr="007D12F1" w:rsidRDefault="007D12F1" w:rsidP="007D12F1">
      <w:pPr>
        <w:pStyle w:val="Parastais"/>
        <w:ind w:left="567"/>
        <w:jc w:val="both"/>
        <w:rPr>
          <w:color w:val="000000"/>
          <w:lang w:val="lv-LV"/>
        </w:rPr>
      </w:pPr>
    </w:p>
    <w:p w14:paraId="2802E60A" w14:textId="77777777" w:rsidR="004047D9" w:rsidRPr="007D12F1" w:rsidRDefault="00D638E8" w:rsidP="007B3187">
      <w:pPr>
        <w:pStyle w:val="Parastais"/>
        <w:numPr>
          <w:ilvl w:val="0"/>
          <w:numId w:val="15"/>
        </w:numPr>
        <w:ind w:left="284" w:hanging="284"/>
        <w:jc w:val="center"/>
        <w:rPr>
          <w:b/>
          <w:color w:val="000000"/>
          <w:lang w:val="lv-LV"/>
        </w:rPr>
      </w:pPr>
      <w:r>
        <w:rPr>
          <w:b/>
          <w:color w:val="000000"/>
          <w:lang w:val="lv-LV"/>
        </w:rPr>
        <w:t>DĀVINĀTĀJA TIESĪBAS UN PIENĀKUMI</w:t>
      </w:r>
    </w:p>
    <w:p w14:paraId="123FCEC0" w14:textId="77777777" w:rsidR="005B72A2" w:rsidRPr="007D12F1" w:rsidRDefault="005B72A2" w:rsidP="005B72A2">
      <w:pPr>
        <w:pStyle w:val="Parastais"/>
        <w:spacing w:line="140" w:lineRule="exact"/>
        <w:ind w:left="567" w:hanging="567"/>
        <w:rPr>
          <w:b/>
          <w:color w:val="000000"/>
          <w:lang w:val="lv-LV"/>
        </w:rPr>
      </w:pPr>
    </w:p>
    <w:p w14:paraId="34EB494F" w14:textId="77777777" w:rsidR="005F3C4B" w:rsidRPr="008E3359" w:rsidRDefault="00D638E8" w:rsidP="00AC425F">
      <w:pPr>
        <w:pStyle w:val="Parastais"/>
        <w:ind w:left="567" w:hanging="567"/>
        <w:jc w:val="both"/>
        <w:rPr>
          <w:lang w:val="lv-LV"/>
        </w:rPr>
      </w:pPr>
      <w:r>
        <w:rPr>
          <w:color w:val="000000"/>
          <w:lang w:val="lv-LV"/>
        </w:rPr>
        <w:t xml:space="preserve">3.1. </w:t>
      </w:r>
      <w:r w:rsidRPr="007D12F1">
        <w:rPr>
          <w:color w:val="000000"/>
          <w:lang w:val="lv-LV"/>
        </w:rPr>
        <w:t xml:space="preserve">Dāvinātājs </w:t>
      </w:r>
      <w:r w:rsidR="001C5574" w:rsidRPr="008E3359">
        <w:rPr>
          <w:lang w:val="lv-LV"/>
        </w:rPr>
        <w:t>nodod</w:t>
      </w:r>
      <w:r w:rsidRPr="008E3359">
        <w:rPr>
          <w:lang w:val="lv-LV"/>
        </w:rPr>
        <w:t xml:space="preserve"> dāvinājumu Apdāvinātajam 30 (trīsdesmit) dienu laikā no līguma noslēgšanas dienas. Puses par dāvinājuma saņemšanu sastāda pieņemšanas – nodošanas aktu.</w:t>
      </w:r>
    </w:p>
    <w:p w14:paraId="41681FF6" w14:textId="79B0F367" w:rsidR="00951B1B" w:rsidRDefault="00D638E8" w:rsidP="00AC425F">
      <w:pPr>
        <w:ind w:left="567" w:hanging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E3359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3.2. </w:t>
      </w:r>
      <w:r w:rsidR="00AC425F">
        <w:rPr>
          <w:rFonts w:ascii="Times New Roman" w:eastAsia="Times New Roman" w:hAnsi="Times New Roman"/>
          <w:sz w:val="24"/>
          <w:szCs w:val="24"/>
          <w:shd w:val="clear" w:color="auto" w:fill="FFFFFF"/>
        </w:rPr>
        <w:tab/>
      </w:r>
      <w:r w:rsidRPr="008E3359">
        <w:rPr>
          <w:rFonts w:ascii="Times New Roman" w:eastAsia="Times New Roman" w:hAnsi="Times New Roman"/>
          <w:sz w:val="24"/>
          <w:szCs w:val="24"/>
          <w:shd w:val="clear" w:color="auto" w:fill="FFFFFF"/>
        </w:rPr>
        <w:t>Ja dāvinājums netiek iz</w:t>
      </w:r>
      <w:r w:rsidRPr="00951B1B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mantots līgumā paredzētajam mērķim vai ir pieļauti citi līguma noteikumu pārkāpumi un Līdzēji nav rakstiski vienojušies par mantas dāvinājuma (ziedojuma) līgumā paredzētajam mērķim neizmantotās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mantas</w:t>
      </w:r>
      <w:r w:rsidRPr="00951B1B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novirzīšanu citiem mērķiem, Dāvinātājam ir tiesības vienpusēji atkāpties no dāvinājuma (ziedojuma) līguma un atprasīt no Apdāvinātā dāvināto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951B1B">
        <w:rPr>
          <w:rFonts w:ascii="Times New Roman" w:eastAsia="Times New Roman" w:hAnsi="Times New Roman"/>
          <w:sz w:val="24"/>
          <w:szCs w:val="24"/>
          <w:shd w:val="clear" w:color="auto" w:fill="FFFFFF"/>
        </w:rPr>
        <w:t>mantu vai tās vērtību, ja mantas atgūšana nav iespējama.</w:t>
      </w:r>
    </w:p>
    <w:p w14:paraId="529EE60D" w14:textId="77777777" w:rsidR="00951B1B" w:rsidRPr="007D12F1" w:rsidRDefault="00951B1B" w:rsidP="00951B1B">
      <w:p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34EC57B7" w14:textId="77777777" w:rsidR="004047D9" w:rsidRPr="007D12F1" w:rsidRDefault="00D638E8" w:rsidP="007B3187">
      <w:pPr>
        <w:pStyle w:val="Parastais"/>
        <w:numPr>
          <w:ilvl w:val="0"/>
          <w:numId w:val="15"/>
        </w:numPr>
        <w:ind w:left="284" w:hanging="284"/>
        <w:jc w:val="center"/>
        <w:rPr>
          <w:b/>
          <w:color w:val="000000"/>
          <w:lang w:val="lv-LV"/>
        </w:rPr>
      </w:pPr>
      <w:r>
        <w:rPr>
          <w:b/>
          <w:color w:val="000000"/>
          <w:lang w:val="lv-LV"/>
        </w:rPr>
        <w:t>APDĀVINĀTĀ TIESĪBAS UN PIENĀKUMI</w:t>
      </w:r>
    </w:p>
    <w:p w14:paraId="69EDDCE6" w14:textId="77777777" w:rsidR="00415A95" w:rsidRPr="007D12F1" w:rsidRDefault="00415A95" w:rsidP="00415A95">
      <w:pPr>
        <w:pStyle w:val="Parastais"/>
        <w:spacing w:line="140" w:lineRule="exact"/>
        <w:ind w:left="788"/>
        <w:rPr>
          <w:b/>
          <w:color w:val="000000"/>
          <w:lang w:val="lv-LV"/>
        </w:rPr>
      </w:pPr>
    </w:p>
    <w:p w14:paraId="65404017" w14:textId="7B6D2F88" w:rsidR="004047D9" w:rsidRPr="007D12F1" w:rsidRDefault="00D638E8" w:rsidP="00AC425F">
      <w:pPr>
        <w:pStyle w:val="Parastais"/>
        <w:ind w:left="567" w:hanging="567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4.1. </w:t>
      </w:r>
      <w:r w:rsidR="00AC425F">
        <w:rPr>
          <w:color w:val="000000"/>
          <w:lang w:val="lv-LV"/>
        </w:rPr>
        <w:tab/>
      </w:r>
      <w:r w:rsidRPr="007D12F1">
        <w:rPr>
          <w:color w:val="000000"/>
          <w:lang w:val="lv-LV"/>
        </w:rPr>
        <w:t xml:space="preserve">Apdāvinātajam ir tiesības prasīt </w:t>
      </w:r>
      <w:r w:rsidR="004A7F24" w:rsidRPr="007D12F1">
        <w:rPr>
          <w:color w:val="000000"/>
          <w:lang w:val="lv-LV"/>
        </w:rPr>
        <w:t>D</w:t>
      </w:r>
      <w:r w:rsidRPr="007D12F1">
        <w:rPr>
          <w:color w:val="000000"/>
          <w:lang w:val="lv-LV"/>
        </w:rPr>
        <w:t xml:space="preserve">āvinājuma (ziedojuma) nodošanu, ja Dāvinātājs nenodod </w:t>
      </w:r>
      <w:r w:rsidR="00332A81" w:rsidRPr="007D12F1">
        <w:rPr>
          <w:color w:val="000000"/>
          <w:lang w:val="lv-LV"/>
        </w:rPr>
        <w:t>D</w:t>
      </w:r>
      <w:r w:rsidRPr="007D12F1">
        <w:rPr>
          <w:color w:val="000000"/>
          <w:lang w:val="lv-LV"/>
        </w:rPr>
        <w:t xml:space="preserve">āvinājumu (ziedojumu) </w:t>
      </w:r>
      <w:smartTag w:uri="schemas-tilde-lv/tildestengine" w:element="veidnes">
        <w:smartTagPr>
          <w:attr w:name="text" w:val="līgumā"/>
          <w:attr w:name="id" w:val="-1"/>
          <w:attr w:name="baseform" w:val="līgum|s"/>
        </w:smartTagPr>
        <w:r w:rsidRPr="007D12F1">
          <w:rPr>
            <w:color w:val="000000"/>
            <w:lang w:val="lv-LV"/>
          </w:rPr>
          <w:t>Līgumā</w:t>
        </w:r>
      </w:smartTag>
      <w:r w:rsidRPr="007D12F1">
        <w:rPr>
          <w:color w:val="000000"/>
          <w:lang w:val="lv-LV"/>
        </w:rPr>
        <w:t xml:space="preserve"> noteiktajā termiņā.</w:t>
      </w:r>
    </w:p>
    <w:p w14:paraId="6CE798B5" w14:textId="6772A049" w:rsidR="004047D9" w:rsidRPr="007D12F1" w:rsidRDefault="00D638E8" w:rsidP="00AC425F">
      <w:pPr>
        <w:pStyle w:val="Parastais"/>
        <w:ind w:left="567" w:hanging="567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4.2. </w:t>
      </w:r>
      <w:r w:rsidR="00AC425F">
        <w:rPr>
          <w:color w:val="000000"/>
          <w:lang w:val="lv-LV"/>
        </w:rPr>
        <w:tab/>
      </w:r>
      <w:r w:rsidRPr="007D12F1">
        <w:rPr>
          <w:color w:val="000000"/>
          <w:lang w:val="lv-LV"/>
        </w:rPr>
        <w:t xml:space="preserve">Apdāvinātā pienākums ir izlietot </w:t>
      </w:r>
      <w:r w:rsidR="00332A81" w:rsidRPr="007D12F1">
        <w:rPr>
          <w:color w:val="000000"/>
          <w:lang w:val="lv-LV"/>
        </w:rPr>
        <w:t>D</w:t>
      </w:r>
      <w:r w:rsidRPr="007D12F1">
        <w:rPr>
          <w:color w:val="000000"/>
          <w:lang w:val="lv-LV"/>
        </w:rPr>
        <w:t xml:space="preserve">āvinājumu (ziedojumu) tikai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7D12F1">
          <w:rPr>
            <w:color w:val="000000"/>
            <w:lang w:val="lv-LV"/>
          </w:rPr>
          <w:t>Līguma</w:t>
        </w:r>
      </w:smartTag>
      <w:r w:rsidRPr="007D12F1">
        <w:rPr>
          <w:color w:val="000000"/>
          <w:lang w:val="lv-LV"/>
        </w:rPr>
        <w:t xml:space="preserve"> 2.</w:t>
      </w:r>
      <w:r w:rsidR="001225DD" w:rsidRPr="007D12F1">
        <w:rPr>
          <w:color w:val="000000"/>
          <w:lang w:val="lv-LV"/>
        </w:rPr>
        <w:t>1.</w:t>
      </w:r>
      <w:r w:rsidR="00AC425F">
        <w:rPr>
          <w:color w:val="000000"/>
          <w:lang w:val="lv-LV"/>
        </w:rPr>
        <w:t> </w:t>
      </w:r>
      <w:r w:rsidRPr="007D12F1">
        <w:rPr>
          <w:color w:val="000000"/>
          <w:lang w:val="lv-LV"/>
        </w:rPr>
        <w:t>punktā norādītaj</w:t>
      </w:r>
      <w:r w:rsidR="001225DD" w:rsidRPr="007D12F1">
        <w:rPr>
          <w:color w:val="000000"/>
          <w:lang w:val="lv-LV"/>
        </w:rPr>
        <w:t xml:space="preserve">am </w:t>
      </w:r>
      <w:r w:rsidRPr="007D12F1">
        <w:rPr>
          <w:color w:val="000000"/>
          <w:lang w:val="lv-LV"/>
        </w:rPr>
        <w:t>mērķiem.</w:t>
      </w:r>
    </w:p>
    <w:p w14:paraId="0BDA363E" w14:textId="34421870" w:rsidR="004047D9" w:rsidRDefault="00D638E8" w:rsidP="00AC425F">
      <w:pPr>
        <w:pStyle w:val="Parastais"/>
        <w:ind w:left="567" w:hanging="567"/>
        <w:jc w:val="both"/>
        <w:rPr>
          <w:color w:val="000000"/>
          <w:lang w:val="lv-LV"/>
        </w:rPr>
      </w:pPr>
      <w:r>
        <w:rPr>
          <w:color w:val="000000"/>
          <w:lang w:val="lv-LV"/>
        </w:rPr>
        <w:lastRenderedPageBreak/>
        <w:t xml:space="preserve">4.3. </w:t>
      </w:r>
      <w:r w:rsidR="00AC425F">
        <w:rPr>
          <w:color w:val="000000"/>
          <w:lang w:val="lv-LV"/>
        </w:rPr>
        <w:tab/>
      </w:r>
      <w:r w:rsidRPr="007D12F1">
        <w:rPr>
          <w:color w:val="000000"/>
          <w:lang w:val="lv-LV"/>
        </w:rPr>
        <w:t xml:space="preserve">Apdāvinātā pienākums pēc Dāvinātāja </w:t>
      </w:r>
      <w:smartTag w:uri="schemas-tilde-lv/tildestengine" w:element="veidnes">
        <w:smartTagPr>
          <w:attr w:name="text" w:val="lūguma"/>
          <w:attr w:name="id" w:val="-1"/>
          <w:attr w:name="baseform" w:val="lūgum|s"/>
        </w:smartTagPr>
        <w:r w:rsidRPr="007D12F1">
          <w:rPr>
            <w:color w:val="000000"/>
            <w:lang w:val="lv-LV"/>
          </w:rPr>
          <w:t>lūguma</w:t>
        </w:r>
      </w:smartTag>
      <w:r w:rsidRPr="007D12F1">
        <w:rPr>
          <w:color w:val="000000"/>
          <w:lang w:val="lv-LV"/>
        </w:rPr>
        <w:t xml:space="preserve"> ir sniegt visu Dāvinātāj</w:t>
      </w:r>
      <w:r w:rsidR="005217D6" w:rsidRPr="007D12F1">
        <w:rPr>
          <w:color w:val="000000"/>
          <w:lang w:val="lv-LV"/>
        </w:rPr>
        <w:t>am</w:t>
      </w:r>
      <w:r w:rsidRPr="007D12F1">
        <w:rPr>
          <w:color w:val="000000"/>
          <w:lang w:val="lv-LV"/>
        </w:rPr>
        <w:t xml:space="preserve"> interesējošo informāciju par </w:t>
      </w:r>
      <w:r w:rsidR="005217D6" w:rsidRPr="007D12F1">
        <w:rPr>
          <w:color w:val="000000"/>
          <w:lang w:val="lv-LV"/>
        </w:rPr>
        <w:t>D</w:t>
      </w:r>
      <w:r w:rsidRPr="007D12F1">
        <w:rPr>
          <w:color w:val="000000"/>
          <w:lang w:val="lv-LV"/>
        </w:rPr>
        <w:t>āvinājuma (ziedojuma) izmantošanu.</w:t>
      </w:r>
    </w:p>
    <w:p w14:paraId="4D5F9DF2" w14:textId="059DF11E" w:rsidR="00951B1B" w:rsidRDefault="00D638E8" w:rsidP="00AC425F">
      <w:pPr>
        <w:pStyle w:val="Parastais"/>
        <w:ind w:left="567" w:hanging="567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4.4. </w:t>
      </w:r>
      <w:r w:rsidR="00AC425F">
        <w:rPr>
          <w:color w:val="000000"/>
          <w:lang w:val="lv-LV"/>
        </w:rPr>
        <w:tab/>
      </w:r>
      <w:r w:rsidRPr="00951B1B">
        <w:rPr>
          <w:color w:val="000000"/>
          <w:lang w:val="lv-LV"/>
        </w:rPr>
        <w:t xml:space="preserve">Apdāvinātajam ir pienākums līdz </w:t>
      </w:r>
      <w:r w:rsidRPr="008E3359">
        <w:rPr>
          <w:lang w:val="lv-LV"/>
        </w:rPr>
        <w:t>20</w:t>
      </w:r>
      <w:r>
        <w:rPr>
          <w:lang w:val="lv-LV"/>
        </w:rPr>
        <w:t>__.</w:t>
      </w:r>
      <w:r w:rsidRPr="008E3359">
        <w:rPr>
          <w:lang w:val="lv-LV"/>
        </w:rPr>
        <w:t xml:space="preserve">gada </w:t>
      </w:r>
      <w:r>
        <w:rPr>
          <w:lang w:val="lv-LV"/>
        </w:rPr>
        <w:t>_________</w:t>
      </w:r>
      <w:r w:rsidRPr="008E3359">
        <w:rPr>
          <w:lang w:val="lv-LV"/>
        </w:rPr>
        <w:t xml:space="preserve"> iesniegt </w:t>
      </w:r>
      <w:r w:rsidRPr="00951B1B">
        <w:rPr>
          <w:color w:val="000000"/>
          <w:lang w:val="lv-LV"/>
        </w:rPr>
        <w:t>Dāvinātājam rakstisku pārskatu par dāvinājuma (ziedojuma) izlietojumu un attiecīgu dokumentu kopijas, kas sagatavotas saskaņā ar normatīvajiem aktiem par dokumentu izstrādāšanu un noformēšanu.</w:t>
      </w:r>
    </w:p>
    <w:p w14:paraId="683B3A4F" w14:textId="51790EC0" w:rsidR="00951B1B" w:rsidRDefault="00D638E8" w:rsidP="00AC425F">
      <w:pPr>
        <w:pStyle w:val="Parastais"/>
        <w:ind w:left="567" w:hanging="567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4.5. </w:t>
      </w:r>
      <w:r w:rsidR="00AC425F">
        <w:rPr>
          <w:color w:val="000000"/>
          <w:lang w:val="lv-LV"/>
        </w:rPr>
        <w:tab/>
      </w:r>
      <w:r w:rsidRPr="00951B1B">
        <w:rPr>
          <w:color w:val="000000"/>
          <w:lang w:val="lv-LV"/>
        </w:rPr>
        <w:t xml:space="preserve">Ja Apdāvinātais nepilda šā līguma </w:t>
      </w:r>
      <w:r>
        <w:rPr>
          <w:color w:val="000000"/>
          <w:lang w:val="lv-LV"/>
        </w:rPr>
        <w:t>4.4</w:t>
      </w:r>
      <w:r w:rsidRPr="00951B1B">
        <w:rPr>
          <w:color w:val="000000"/>
          <w:lang w:val="lv-LV"/>
        </w:rPr>
        <w:t>.</w:t>
      </w:r>
      <w:r w:rsidR="00AC425F">
        <w:rPr>
          <w:color w:val="000000"/>
          <w:lang w:val="lv-LV"/>
        </w:rPr>
        <w:t> </w:t>
      </w:r>
      <w:r w:rsidRPr="00951B1B">
        <w:rPr>
          <w:color w:val="000000"/>
          <w:lang w:val="lv-LV"/>
        </w:rPr>
        <w:t>punktā minētos nosacījumus vai dāvinājums (ziedojums) netiek izmantots līgumā paredzētajam mērķim, Apdāvinātais apņemas 10 darbdienu laikā pēc Dāvinātāja rakstiska pieprasījuma atmaksāt dāvināto</w:t>
      </w:r>
      <w:r>
        <w:rPr>
          <w:color w:val="000000"/>
          <w:lang w:val="lv-LV"/>
        </w:rPr>
        <w:t xml:space="preserve"> mantu </w:t>
      </w:r>
      <w:r w:rsidRPr="00951B1B">
        <w:rPr>
          <w:color w:val="000000"/>
          <w:lang w:val="lv-LV"/>
        </w:rPr>
        <w:t>un/vai mantu vai tās vērtību, ja mantas atgūšana nav iespējama, vai Līguma mērķa sasniegšanai neizlietoto vai neatbilstoši izlietoto</w:t>
      </w:r>
      <w:r>
        <w:rPr>
          <w:color w:val="000000"/>
          <w:lang w:val="lv-LV"/>
        </w:rPr>
        <w:t xml:space="preserve"> mantu</w:t>
      </w:r>
      <w:r w:rsidRPr="00951B1B">
        <w:rPr>
          <w:color w:val="000000"/>
          <w:lang w:val="lv-LV"/>
        </w:rPr>
        <w:t>, ja līdzēji nav rakstiski vienojušies par papildu pasākumiem, kas nodrošina vai veicina sākotnējā mērķa sasniegšanu.</w:t>
      </w:r>
    </w:p>
    <w:p w14:paraId="4338CA08" w14:textId="77777777" w:rsidR="00951B1B" w:rsidRPr="00951B1B" w:rsidRDefault="00951B1B" w:rsidP="00951B1B">
      <w:pPr>
        <w:pStyle w:val="Parastais"/>
        <w:jc w:val="both"/>
        <w:rPr>
          <w:b/>
          <w:bCs/>
          <w:color w:val="000000"/>
          <w:lang w:val="lv-LV"/>
        </w:rPr>
      </w:pPr>
    </w:p>
    <w:p w14:paraId="74AB6CDF" w14:textId="77777777" w:rsidR="00951B1B" w:rsidRDefault="00D638E8" w:rsidP="007B3187">
      <w:pPr>
        <w:pStyle w:val="Parastais"/>
        <w:numPr>
          <w:ilvl w:val="0"/>
          <w:numId w:val="15"/>
        </w:numPr>
        <w:ind w:left="284" w:hanging="284"/>
        <w:jc w:val="center"/>
        <w:rPr>
          <w:b/>
          <w:bCs/>
          <w:color w:val="000000"/>
          <w:lang w:val="lv-LV"/>
        </w:rPr>
      </w:pPr>
      <w:r w:rsidRPr="00951B1B">
        <w:rPr>
          <w:b/>
          <w:bCs/>
          <w:color w:val="000000"/>
          <w:lang w:val="lv-LV"/>
        </w:rPr>
        <w:t>STRĪDU IZSKATĪŠANAS KĀRTĪBA</w:t>
      </w:r>
    </w:p>
    <w:p w14:paraId="6F7C8A4A" w14:textId="13BDA6FE" w:rsidR="00951B1B" w:rsidRPr="00951B1B" w:rsidRDefault="00D638E8" w:rsidP="00AC425F">
      <w:pPr>
        <w:pStyle w:val="Parastais"/>
        <w:ind w:left="567" w:hanging="567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5.1. </w:t>
      </w:r>
      <w:r w:rsidR="00AC425F">
        <w:rPr>
          <w:color w:val="000000"/>
          <w:lang w:val="lv-LV"/>
        </w:rPr>
        <w:tab/>
      </w:r>
      <w:r w:rsidRPr="00951B1B">
        <w:rPr>
          <w:color w:val="000000"/>
          <w:lang w:val="lv-LV"/>
        </w:rPr>
        <w:t>Līdzēji apņemas visus jautājumus, kas saistīti ar šā līguma izpildi, risināt pārrunu ceļā, bet, ja pārrunas nav bijušas sekmīgas, strīdu izskata tiesa Latvijas Republikas normatīvajos aktos noteiktajā kārtībā.</w:t>
      </w:r>
    </w:p>
    <w:p w14:paraId="17D22CA6" w14:textId="77777777" w:rsidR="004A7F24" w:rsidRPr="007D12F1" w:rsidRDefault="004A7F24" w:rsidP="004047D9">
      <w:pPr>
        <w:pStyle w:val="Parastais"/>
        <w:jc w:val="both"/>
        <w:rPr>
          <w:color w:val="000000"/>
          <w:lang w:val="lv-LV"/>
        </w:rPr>
      </w:pPr>
    </w:p>
    <w:p w14:paraId="7507A834" w14:textId="77777777" w:rsidR="004047D9" w:rsidRDefault="00D638E8" w:rsidP="007B3187">
      <w:pPr>
        <w:pStyle w:val="Parastais"/>
        <w:numPr>
          <w:ilvl w:val="0"/>
          <w:numId w:val="15"/>
        </w:numPr>
        <w:ind w:left="284" w:hanging="284"/>
        <w:jc w:val="center"/>
        <w:rPr>
          <w:b/>
          <w:color w:val="000000"/>
          <w:lang w:val="lv-LV"/>
        </w:rPr>
      </w:pPr>
      <w:r>
        <w:rPr>
          <w:b/>
          <w:color w:val="000000"/>
          <w:lang w:val="lv-LV"/>
        </w:rPr>
        <w:t>CITI NOTEIKUMI</w:t>
      </w:r>
    </w:p>
    <w:p w14:paraId="41CCD32B" w14:textId="7D5D7146" w:rsidR="00951B1B" w:rsidRDefault="00D638E8" w:rsidP="00AC425F">
      <w:pPr>
        <w:pStyle w:val="Parastais"/>
        <w:ind w:left="567" w:hanging="567"/>
        <w:jc w:val="both"/>
        <w:rPr>
          <w:bCs/>
          <w:color w:val="000000"/>
          <w:lang w:val="lv-LV"/>
        </w:rPr>
      </w:pPr>
      <w:r w:rsidRPr="00951B1B">
        <w:rPr>
          <w:bCs/>
          <w:color w:val="000000"/>
          <w:lang w:val="lv-LV"/>
        </w:rPr>
        <w:t xml:space="preserve">6.1. </w:t>
      </w:r>
      <w:r w:rsidR="00AC425F">
        <w:rPr>
          <w:bCs/>
          <w:color w:val="000000"/>
          <w:lang w:val="lv-LV"/>
        </w:rPr>
        <w:tab/>
      </w:r>
      <w:r w:rsidR="00832C01" w:rsidRPr="00832C01">
        <w:rPr>
          <w:bCs/>
          <w:color w:val="000000"/>
          <w:lang w:val="lv-LV"/>
        </w:rPr>
        <w:t>Ja attiecīgais jautājums nav paredzēts līgumā, to risina saskaņā ar likumiem un citiem normatīvajiem aktiem.</w:t>
      </w:r>
    </w:p>
    <w:p w14:paraId="69CDF142" w14:textId="77DEE92A" w:rsidR="00832C01" w:rsidRDefault="00D638E8" w:rsidP="00AC425F">
      <w:pPr>
        <w:pStyle w:val="Parastais"/>
        <w:ind w:left="567" w:hanging="567"/>
        <w:jc w:val="both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 xml:space="preserve">6.2. </w:t>
      </w:r>
      <w:r w:rsidR="00AC425F">
        <w:rPr>
          <w:bCs/>
          <w:color w:val="000000"/>
          <w:lang w:val="lv-LV"/>
        </w:rPr>
        <w:tab/>
      </w:r>
      <w:r w:rsidRPr="00832C01">
        <w:rPr>
          <w:bCs/>
          <w:color w:val="000000"/>
          <w:lang w:val="lv-LV"/>
        </w:rPr>
        <w:t>Ja tiek grozīts šajā līgumā noteiktais izpildes termiņš, tas izdarāms rakstiski saskaņā ar Līdzēju vienošanos.</w:t>
      </w:r>
    </w:p>
    <w:p w14:paraId="1CAD6C9C" w14:textId="2706A68F" w:rsidR="00832C01" w:rsidRDefault="00D638E8" w:rsidP="00AC425F">
      <w:pPr>
        <w:pStyle w:val="Parastais"/>
        <w:ind w:left="567" w:hanging="567"/>
        <w:jc w:val="both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 xml:space="preserve">6.3. </w:t>
      </w:r>
      <w:r w:rsidR="00AC425F">
        <w:rPr>
          <w:bCs/>
          <w:color w:val="000000"/>
          <w:lang w:val="lv-LV"/>
        </w:rPr>
        <w:tab/>
      </w:r>
      <w:r w:rsidRPr="00832C01">
        <w:rPr>
          <w:bCs/>
          <w:color w:val="000000"/>
          <w:lang w:val="lv-LV"/>
        </w:rPr>
        <w:t xml:space="preserve">Līgums stājas spēkā tā parakstīšanas dienā, un to pēc tā stāšanas spēkā var izbeigt tikai šā līguma </w:t>
      </w:r>
      <w:r>
        <w:rPr>
          <w:bCs/>
          <w:color w:val="000000"/>
          <w:lang w:val="lv-LV"/>
        </w:rPr>
        <w:t>3.2</w:t>
      </w:r>
      <w:r w:rsidRPr="00832C01">
        <w:rPr>
          <w:bCs/>
          <w:color w:val="000000"/>
          <w:lang w:val="lv-LV"/>
        </w:rPr>
        <w:t>.</w:t>
      </w:r>
      <w:r w:rsidR="00F65932">
        <w:rPr>
          <w:bCs/>
          <w:color w:val="000000"/>
          <w:lang w:val="lv-LV"/>
        </w:rPr>
        <w:t> </w:t>
      </w:r>
      <w:r w:rsidRPr="00832C01">
        <w:rPr>
          <w:bCs/>
          <w:color w:val="000000"/>
          <w:lang w:val="lv-LV"/>
        </w:rPr>
        <w:t>punktā noteiktajā gadījumā.</w:t>
      </w:r>
    </w:p>
    <w:p w14:paraId="442C6B46" w14:textId="51F13735" w:rsidR="00832C01" w:rsidRDefault="00D638E8" w:rsidP="00AC425F">
      <w:pPr>
        <w:pStyle w:val="Parastais"/>
        <w:ind w:left="567" w:hanging="567"/>
        <w:jc w:val="both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 xml:space="preserve">6.4. </w:t>
      </w:r>
      <w:r w:rsidR="00AC425F">
        <w:rPr>
          <w:bCs/>
          <w:color w:val="000000"/>
          <w:lang w:val="lv-LV"/>
        </w:rPr>
        <w:tab/>
      </w:r>
      <w:r>
        <w:rPr>
          <w:bCs/>
          <w:color w:val="000000"/>
          <w:lang w:val="lv-LV"/>
        </w:rPr>
        <w:t xml:space="preserve">Kontaktpersona no Apdāvinātā puses – ________________, e-pasts: </w:t>
      </w:r>
      <w:hyperlink r:id="rId7" w:history="1">
        <w:r w:rsidR="00832C01">
          <w:rPr>
            <w:rStyle w:val="Hipersaite"/>
            <w:bCs/>
            <w:lang w:val="lv-LV"/>
          </w:rPr>
          <w:t>___________</w:t>
        </w:r>
      </w:hyperlink>
      <w:r>
        <w:rPr>
          <w:bCs/>
          <w:color w:val="000000"/>
          <w:lang w:val="lv-LV"/>
        </w:rPr>
        <w:t>, tel</w:t>
      </w:r>
      <w:r w:rsidR="009560AC">
        <w:rPr>
          <w:bCs/>
          <w:color w:val="000000"/>
          <w:lang w:val="lv-LV"/>
        </w:rPr>
        <w:t xml:space="preserve">.nr. </w:t>
      </w:r>
      <w:r>
        <w:rPr>
          <w:bCs/>
          <w:color w:val="000000"/>
          <w:lang w:val="lv-LV"/>
        </w:rPr>
        <w:t>_________</w:t>
      </w:r>
      <w:r w:rsidR="00BD42A7">
        <w:rPr>
          <w:bCs/>
          <w:color w:val="000000"/>
          <w:lang w:val="lv-LV"/>
        </w:rPr>
        <w:t>.</w:t>
      </w:r>
    </w:p>
    <w:p w14:paraId="771C24A8" w14:textId="19BECE8D" w:rsidR="002413FE" w:rsidRDefault="00D638E8" w:rsidP="00AC425F">
      <w:pPr>
        <w:pStyle w:val="Parastais"/>
        <w:ind w:left="567" w:hanging="567"/>
        <w:jc w:val="both"/>
        <w:rPr>
          <w:bCs/>
          <w:lang w:val="lv-LV"/>
        </w:rPr>
      </w:pPr>
      <w:r>
        <w:rPr>
          <w:bCs/>
          <w:color w:val="000000"/>
          <w:lang w:val="lv-LV"/>
        </w:rPr>
        <w:t xml:space="preserve">6.5. </w:t>
      </w:r>
      <w:r w:rsidRPr="008E3359">
        <w:rPr>
          <w:bCs/>
          <w:lang w:val="lv-LV"/>
        </w:rPr>
        <w:t xml:space="preserve">Kontaktpersona no Dāvinātāja puses </w:t>
      </w:r>
      <w:r w:rsidR="009560AC">
        <w:rPr>
          <w:bCs/>
          <w:lang w:val="lv-LV"/>
        </w:rPr>
        <w:t>–</w:t>
      </w:r>
      <w:r w:rsidRPr="008E3359">
        <w:rPr>
          <w:bCs/>
          <w:lang w:val="lv-LV"/>
        </w:rPr>
        <w:t xml:space="preserve"> </w:t>
      </w:r>
      <w:r>
        <w:rPr>
          <w:bCs/>
          <w:lang w:val="lv-LV"/>
        </w:rPr>
        <w:t>_______________</w:t>
      </w:r>
      <w:r w:rsidR="009560AC">
        <w:rPr>
          <w:bCs/>
          <w:lang w:val="lv-LV"/>
        </w:rPr>
        <w:t xml:space="preserve">, e-pasts: </w:t>
      </w:r>
      <w:r>
        <w:rPr>
          <w:bCs/>
          <w:lang w:val="lv-LV"/>
        </w:rPr>
        <w:t>----------</w:t>
      </w:r>
      <w:r w:rsidR="00312497">
        <w:rPr>
          <w:bCs/>
          <w:lang w:val="lv-LV"/>
        </w:rPr>
        <w:t>, tel.nr.</w:t>
      </w:r>
      <w:r w:rsidR="00113EA2">
        <w:rPr>
          <w:bCs/>
          <w:lang w:val="lv-LV"/>
        </w:rPr>
        <w:t xml:space="preserve"> </w:t>
      </w:r>
      <w:r>
        <w:rPr>
          <w:bCs/>
          <w:lang w:val="lv-LV"/>
        </w:rPr>
        <w:t>_____________</w:t>
      </w:r>
      <w:r w:rsidRPr="008E3359">
        <w:rPr>
          <w:bCs/>
          <w:lang w:val="lv-LV"/>
        </w:rPr>
        <w:t>.</w:t>
      </w:r>
    </w:p>
    <w:p w14:paraId="0DB74522" w14:textId="2DDFCA37" w:rsidR="002413FE" w:rsidRPr="002413FE" w:rsidRDefault="00D638E8" w:rsidP="00AC425F">
      <w:pPr>
        <w:pStyle w:val="Parastais"/>
        <w:ind w:left="567" w:hanging="567"/>
        <w:jc w:val="both"/>
        <w:rPr>
          <w:bCs/>
          <w:lang w:val="lv-LV"/>
        </w:rPr>
      </w:pPr>
      <w:r w:rsidRPr="002413FE">
        <w:rPr>
          <w:bCs/>
          <w:lang w:val="lv-LV"/>
        </w:rPr>
        <w:t xml:space="preserve">6.6. </w:t>
      </w:r>
      <w:r w:rsidR="00AC425F">
        <w:rPr>
          <w:bCs/>
          <w:lang w:val="lv-LV"/>
        </w:rPr>
        <w:tab/>
      </w:r>
      <w:r w:rsidRPr="002413FE">
        <w:rPr>
          <w:lang w:val="lv-LV"/>
        </w:rPr>
        <w:t xml:space="preserve">Līgums sastādīts latviešu valodā uz </w:t>
      </w:r>
      <w:r>
        <w:rPr>
          <w:lang w:val="lv-LV"/>
        </w:rPr>
        <w:t>2 (divām)</w:t>
      </w:r>
      <w:r w:rsidRPr="002413FE">
        <w:rPr>
          <w:lang w:val="lv-LV"/>
        </w:rPr>
        <w:t xml:space="preserve"> lapām un parakstīts elektroniski ar drošu elektronisko parakstu. Katra Puse uzglabā savu Līguma eksemplāru. </w:t>
      </w:r>
    </w:p>
    <w:p w14:paraId="4AE3E5D1" w14:textId="77777777" w:rsidR="006B7785" w:rsidRPr="007D12F1" w:rsidRDefault="006B7785" w:rsidP="006B7785">
      <w:pPr>
        <w:pStyle w:val="Parastais"/>
        <w:spacing w:line="140" w:lineRule="exact"/>
        <w:ind w:left="788"/>
        <w:rPr>
          <w:b/>
          <w:color w:val="000000"/>
          <w:lang w:val="lv-LV"/>
        </w:rPr>
      </w:pPr>
    </w:p>
    <w:p w14:paraId="23F4732C" w14:textId="77777777" w:rsidR="004447EE" w:rsidRPr="007D12F1" w:rsidRDefault="00D638E8" w:rsidP="007B3187">
      <w:pPr>
        <w:pStyle w:val="Sarakstarindkopa"/>
        <w:keepNext/>
        <w:numPr>
          <w:ilvl w:val="0"/>
          <w:numId w:val="15"/>
        </w:numPr>
        <w:spacing w:before="240" w:after="60"/>
        <w:ind w:left="284" w:hanging="284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PUŠU REKVIZĪTI UN PARAKSTI</w:t>
      </w:r>
    </w:p>
    <w:p w14:paraId="73F31634" w14:textId="77777777" w:rsidR="00C837C2" w:rsidRPr="007D12F1" w:rsidRDefault="00C837C2" w:rsidP="00C837C2">
      <w:pPr>
        <w:pStyle w:val="Sarakstarindkopa"/>
        <w:keepNext/>
        <w:spacing w:line="140" w:lineRule="exact"/>
        <w:ind w:left="788"/>
        <w:contextualSpacing w:val="0"/>
        <w:outlineLvl w:val="0"/>
        <w:rPr>
          <w:b/>
          <w:bCs/>
          <w:kern w:val="32"/>
        </w:rPr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4185"/>
      </w:tblGrid>
      <w:tr w:rsidR="00795030" w14:paraId="451459D8" w14:textId="77777777" w:rsidTr="00113EA2">
        <w:trPr>
          <w:trHeight w:val="2657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412" w14:textId="77777777" w:rsidR="004447EE" w:rsidRPr="007D12F1" w:rsidRDefault="00D638E8" w:rsidP="00522BB7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DĀVINĀTĀJS</w:t>
            </w:r>
          </w:p>
          <w:p w14:paraId="7219D80D" w14:textId="5C365EF8" w:rsidR="00450089" w:rsidRDefault="00D638E8" w:rsidP="00522BB7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</w:t>
            </w:r>
          </w:p>
          <w:p w14:paraId="6482720B" w14:textId="59393FEA" w:rsidR="00895C02" w:rsidRDefault="00D638E8" w:rsidP="00522BB7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5C02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</w:t>
            </w:r>
          </w:p>
          <w:p w14:paraId="7B5DEBA1" w14:textId="59E8F3BF" w:rsidR="006A495D" w:rsidRDefault="00D638E8" w:rsidP="00522BB7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Juridiskā adrese: ____________</w:t>
            </w:r>
          </w:p>
          <w:p w14:paraId="5D25854F" w14:textId="77777777" w:rsidR="006A495D" w:rsidRDefault="006A495D" w:rsidP="00522BB7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78116D" w14:textId="218EC595" w:rsidR="006A495D" w:rsidRDefault="00D638E8" w:rsidP="00522BB7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  <w:p w14:paraId="30414164" w14:textId="27E1646A" w:rsidR="00C837C2" w:rsidRPr="007D12F1" w:rsidRDefault="00D638E8" w:rsidP="008C2022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</w:t>
            </w:r>
            <w:r w:rsidR="008C2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2B7A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paraksts*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550C" w14:textId="77777777" w:rsidR="004447EE" w:rsidRPr="007D12F1" w:rsidRDefault="00D638E8" w:rsidP="00522BB7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APDĀVINĀTAIS</w:t>
            </w:r>
          </w:p>
          <w:p w14:paraId="20A97E49" w14:textId="3457E579" w:rsidR="004447EE" w:rsidRPr="00895C02" w:rsidRDefault="00D638E8" w:rsidP="00522BB7">
            <w:pPr>
              <w:widowControl w:val="0"/>
              <w:tabs>
                <w:tab w:val="center" w:pos="1260"/>
              </w:tabs>
              <w:autoSpaceDE w:val="0"/>
              <w:autoSpaceDN w:val="0"/>
              <w:adjustRightInd w:val="0"/>
              <w:spacing w:line="230" w:lineRule="atLeast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</w:t>
            </w:r>
          </w:p>
          <w:p w14:paraId="215E7097" w14:textId="18E06580" w:rsidR="00D55F1F" w:rsidRPr="007D12F1" w:rsidRDefault="00D638E8" w:rsidP="00522BB7">
            <w:pPr>
              <w:widowControl w:val="0"/>
              <w:tabs>
                <w:tab w:val="center" w:pos="1260"/>
              </w:tabs>
              <w:autoSpaceDE w:val="0"/>
              <w:autoSpaceDN w:val="0"/>
              <w:adjustRightInd w:val="0"/>
              <w:spacing w:line="23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D12F1">
              <w:rPr>
                <w:rFonts w:ascii="Times New Roman" w:hAnsi="Times New Roman"/>
                <w:sz w:val="24"/>
                <w:szCs w:val="24"/>
              </w:rPr>
              <w:t>Reģistrācijas Nr.</w:t>
            </w:r>
            <w:r w:rsidR="006A495D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3F1221EE" w14:textId="2A5F0343" w:rsidR="00D55F1F" w:rsidRPr="007D12F1" w:rsidRDefault="00D638E8" w:rsidP="00522BB7">
            <w:pPr>
              <w:widowControl w:val="0"/>
              <w:tabs>
                <w:tab w:val="center" w:pos="1260"/>
              </w:tabs>
              <w:autoSpaceDE w:val="0"/>
              <w:autoSpaceDN w:val="0"/>
              <w:adjustRightInd w:val="0"/>
              <w:spacing w:line="23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D12F1">
              <w:rPr>
                <w:rFonts w:ascii="Times New Roman" w:hAnsi="Times New Roman"/>
                <w:sz w:val="24"/>
                <w:szCs w:val="24"/>
              </w:rPr>
              <w:t xml:space="preserve">Juridiskā adrese: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35AC6F78" w14:textId="77777777" w:rsidR="006A495D" w:rsidRDefault="006A495D" w:rsidP="00522BB7">
            <w:pPr>
              <w:widowControl w:val="0"/>
              <w:tabs>
                <w:tab w:val="center" w:pos="1260"/>
              </w:tabs>
              <w:autoSpaceDE w:val="0"/>
              <w:autoSpaceDN w:val="0"/>
              <w:adjustRightInd w:val="0"/>
              <w:spacing w:line="23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2A13C97C" w14:textId="77777777" w:rsidR="00313EAD" w:rsidRDefault="00D638E8" w:rsidP="008C2022">
            <w:pPr>
              <w:widowControl w:val="0"/>
              <w:tabs>
                <w:tab w:val="center" w:pos="1260"/>
              </w:tabs>
              <w:autoSpaceDE w:val="0"/>
              <w:autoSpaceDN w:val="0"/>
              <w:adjustRightInd w:val="0"/>
              <w:spacing w:line="23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14:paraId="49B8795A" w14:textId="798AB90E" w:rsidR="000E5A1A" w:rsidRPr="007D12F1" w:rsidRDefault="00D638E8" w:rsidP="008C2022">
            <w:pPr>
              <w:widowControl w:val="0"/>
              <w:tabs>
                <w:tab w:val="center" w:pos="1260"/>
              </w:tabs>
              <w:autoSpaceDE w:val="0"/>
              <w:autoSpaceDN w:val="0"/>
              <w:adjustRightInd w:val="0"/>
              <w:spacing w:line="230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8C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B7A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paraksts*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38C79FBE" w14:textId="77777777" w:rsidR="004447EE" w:rsidRPr="007D12F1" w:rsidRDefault="004447EE" w:rsidP="00217CA9">
      <w:pPr>
        <w:pStyle w:val="Parastais"/>
        <w:ind w:left="567" w:hanging="567"/>
        <w:jc w:val="both"/>
        <w:rPr>
          <w:lang w:val="lv-LV"/>
        </w:rPr>
      </w:pPr>
    </w:p>
    <w:p w14:paraId="5D48018E" w14:textId="77777777" w:rsidR="00F21A2B" w:rsidRPr="007D12F1" w:rsidRDefault="00F21A2B" w:rsidP="004047D9">
      <w:pPr>
        <w:pStyle w:val="Parastais"/>
        <w:jc w:val="both"/>
        <w:rPr>
          <w:b/>
          <w:bCs/>
          <w:i/>
          <w:color w:val="000000"/>
          <w:lang w:val="lv-LV"/>
        </w:rPr>
      </w:pPr>
    </w:p>
    <w:p w14:paraId="2E709401" w14:textId="77777777" w:rsidR="00F21A2B" w:rsidRPr="007D12F1" w:rsidRDefault="00F21A2B" w:rsidP="00454871">
      <w:pPr>
        <w:pStyle w:val="Parastais"/>
        <w:spacing w:line="360" w:lineRule="auto"/>
        <w:jc w:val="both"/>
        <w:rPr>
          <w:lang w:val="lv-LV" w:eastAsia="lv-LV"/>
        </w:rPr>
      </w:pPr>
    </w:p>
    <w:sectPr w:rsidR="00F21A2B" w:rsidRPr="007D12F1" w:rsidSect="00450089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B2EA" w14:textId="77777777" w:rsidR="00F04E06" w:rsidRDefault="00F04E06">
      <w:r>
        <w:separator/>
      </w:r>
    </w:p>
  </w:endnote>
  <w:endnote w:type="continuationSeparator" w:id="0">
    <w:p w14:paraId="61A54C55" w14:textId="77777777" w:rsidR="00F04E06" w:rsidRDefault="00F0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189419"/>
      <w:docPartObj>
        <w:docPartGallery w:val="Page Numbers (Bottom of Page)"/>
        <w:docPartUnique/>
      </w:docPartObj>
    </w:sdtPr>
    <w:sdtEndPr/>
    <w:sdtContent>
      <w:p w14:paraId="53894CFF" w14:textId="77777777" w:rsidR="00450089" w:rsidRDefault="00D638E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BAB0D" w14:textId="77777777" w:rsidR="00450089" w:rsidRDefault="00450089">
    <w:pPr>
      <w:pStyle w:val="Kjene"/>
    </w:pPr>
  </w:p>
  <w:p w14:paraId="38BDF873" w14:textId="77777777" w:rsidR="00F97F68" w:rsidRDefault="00F97F6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73B0" w14:textId="77777777" w:rsidR="00F04E06" w:rsidRDefault="00F04E06">
      <w:r>
        <w:separator/>
      </w:r>
    </w:p>
  </w:footnote>
  <w:footnote w:type="continuationSeparator" w:id="0">
    <w:p w14:paraId="3CAA1F33" w14:textId="77777777" w:rsidR="00F04E06" w:rsidRDefault="00F0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67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AB3684"/>
    <w:multiLevelType w:val="hybridMultilevel"/>
    <w:tmpl w:val="4DB69CCA"/>
    <w:lvl w:ilvl="0" w:tplc="EA9E6044">
      <w:start w:val="1"/>
      <w:numFmt w:val="decimal"/>
      <w:lvlText w:val="%1."/>
      <w:lvlJc w:val="left"/>
      <w:pPr>
        <w:ind w:left="1069" w:hanging="360"/>
      </w:pPr>
    </w:lvl>
    <w:lvl w:ilvl="1" w:tplc="8FAAFDA8" w:tentative="1">
      <w:start w:val="1"/>
      <w:numFmt w:val="lowerLetter"/>
      <w:lvlText w:val="%2."/>
      <w:lvlJc w:val="left"/>
      <w:pPr>
        <w:ind w:left="1789" w:hanging="360"/>
      </w:pPr>
    </w:lvl>
    <w:lvl w:ilvl="2" w:tplc="E0CC91C4" w:tentative="1">
      <w:start w:val="1"/>
      <w:numFmt w:val="lowerRoman"/>
      <w:lvlText w:val="%3."/>
      <w:lvlJc w:val="right"/>
      <w:pPr>
        <w:ind w:left="2509" w:hanging="180"/>
      </w:pPr>
    </w:lvl>
    <w:lvl w:ilvl="3" w:tplc="90D6F1E2" w:tentative="1">
      <w:start w:val="1"/>
      <w:numFmt w:val="decimal"/>
      <w:lvlText w:val="%4."/>
      <w:lvlJc w:val="left"/>
      <w:pPr>
        <w:ind w:left="3229" w:hanging="360"/>
      </w:pPr>
    </w:lvl>
    <w:lvl w:ilvl="4" w:tplc="1E6EEA82" w:tentative="1">
      <w:start w:val="1"/>
      <w:numFmt w:val="lowerLetter"/>
      <w:lvlText w:val="%5."/>
      <w:lvlJc w:val="left"/>
      <w:pPr>
        <w:ind w:left="3949" w:hanging="360"/>
      </w:pPr>
    </w:lvl>
    <w:lvl w:ilvl="5" w:tplc="157CB708" w:tentative="1">
      <w:start w:val="1"/>
      <w:numFmt w:val="lowerRoman"/>
      <w:lvlText w:val="%6."/>
      <w:lvlJc w:val="right"/>
      <w:pPr>
        <w:ind w:left="4669" w:hanging="180"/>
      </w:pPr>
    </w:lvl>
    <w:lvl w:ilvl="6" w:tplc="3C223E26" w:tentative="1">
      <w:start w:val="1"/>
      <w:numFmt w:val="decimal"/>
      <w:lvlText w:val="%7."/>
      <w:lvlJc w:val="left"/>
      <w:pPr>
        <w:ind w:left="5389" w:hanging="360"/>
      </w:pPr>
    </w:lvl>
    <w:lvl w:ilvl="7" w:tplc="A43073EA" w:tentative="1">
      <w:start w:val="1"/>
      <w:numFmt w:val="lowerLetter"/>
      <w:lvlText w:val="%8."/>
      <w:lvlJc w:val="left"/>
      <w:pPr>
        <w:ind w:left="6109" w:hanging="360"/>
      </w:pPr>
    </w:lvl>
    <w:lvl w:ilvl="8" w:tplc="396AF42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C27DF3"/>
    <w:multiLevelType w:val="multilevel"/>
    <w:tmpl w:val="5CDA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D24531"/>
    <w:multiLevelType w:val="hybridMultilevel"/>
    <w:tmpl w:val="32902A7E"/>
    <w:lvl w:ilvl="0" w:tplc="E744C56E">
      <w:start w:val="1"/>
      <w:numFmt w:val="decimal"/>
      <w:lvlText w:val="%1."/>
      <w:lvlJc w:val="left"/>
      <w:pPr>
        <w:ind w:left="720" w:hanging="360"/>
      </w:pPr>
    </w:lvl>
    <w:lvl w:ilvl="1" w:tplc="BBD0D078" w:tentative="1">
      <w:start w:val="1"/>
      <w:numFmt w:val="lowerLetter"/>
      <w:lvlText w:val="%2."/>
      <w:lvlJc w:val="left"/>
      <w:pPr>
        <w:ind w:left="1440" w:hanging="360"/>
      </w:pPr>
    </w:lvl>
    <w:lvl w:ilvl="2" w:tplc="4844C0EA" w:tentative="1">
      <w:start w:val="1"/>
      <w:numFmt w:val="lowerRoman"/>
      <w:lvlText w:val="%3."/>
      <w:lvlJc w:val="right"/>
      <w:pPr>
        <w:ind w:left="2160" w:hanging="180"/>
      </w:pPr>
    </w:lvl>
    <w:lvl w:ilvl="3" w:tplc="513CDD38" w:tentative="1">
      <w:start w:val="1"/>
      <w:numFmt w:val="decimal"/>
      <w:lvlText w:val="%4."/>
      <w:lvlJc w:val="left"/>
      <w:pPr>
        <w:ind w:left="2880" w:hanging="360"/>
      </w:pPr>
    </w:lvl>
    <w:lvl w:ilvl="4" w:tplc="5776B70E" w:tentative="1">
      <w:start w:val="1"/>
      <w:numFmt w:val="lowerLetter"/>
      <w:lvlText w:val="%5."/>
      <w:lvlJc w:val="left"/>
      <w:pPr>
        <w:ind w:left="3600" w:hanging="360"/>
      </w:pPr>
    </w:lvl>
    <w:lvl w:ilvl="5" w:tplc="446E959E" w:tentative="1">
      <w:start w:val="1"/>
      <w:numFmt w:val="lowerRoman"/>
      <w:lvlText w:val="%6."/>
      <w:lvlJc w:val="right"/>
      <w:pPr>
        <w:ind w:left="4320" w:hanging="180"/>
      </w:pPr>
    </w:lvl>
    <w:lvl w:ilvl="6" w:tplc="65E0B4FC" w:tentative="1">
      <w:start w:val="1"/>
      <w:numFmt w:val="decimal"/>
      <w:lvlText w:val="%7."/>
      <w:lvlJc w:val="left"/>
      <w:pPr>
        <w:ind w:left="5040" w:hanging="360"/>
      </w:pPr>
    </w:lvl>
    <w:lvl w:ilvl="7" w:tplc="D62AA478" w:tentative="1">
      <w:start w:val="1"/>
      <w:numFmt w:val="lowerLetter"/>
      <w:lvlText w:val="%8."/>
      <w:lvlJc w:val="left"/>
      <w:pPr>
        <w:ind w:left="5760" w:hanging="360"/>
      </w:pPr>
    </w:lvl>
    <w:lvl w:ilvl="8" w:tplc="1324D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0569"/>
    <w:multiLevelType w:val="hybridMultilevel"/>
    <w:tmpl w:val="88D6F734"/>
    <w:lvl w:ilvl="0" w:tplc="3EBAEF70">
      <w:start w:val="1"/>
      <w:numFmt w:val="decimal"/>
      <w:lvlText w:val="%1."/>
      <w:lvlJc w:val="left"/>
      <w:pPr>
        <w:ind w:left="862" w:hanging="360"/>
      </w:pPr>
    </w:lvl>
    <w:lvl w:ilvl="1" w:tplc="3D1A6738" w:tentative="1">
      <w:start w:val="1"/>
      <w:numFmt w:val="lowerLetter"/>
      <w:lvlText w:val="%2."/>
      <w:lvlJc w:val="left"/>
      <w:pPr>
        <w:ind w:left="1582" w:hanging="360"/>
      </w:pPr>
    </w:lvl>
    <w:lvl w:ilvl="2" w:tplc="56E043E8" w:tentative="1">
      <w:start w:val="1"/>
      <w:numFmt w:val="lowerRoman"/>
      <w:lvlText w:val="%3."/>
      <w:lvlJc w:val="right"/>
      <w:pPr>
        <w:ind w:left="2302" w:hanging="180"/>
      </w:pPr>
    </w:lvl>
    <w:lvl w:ilvl="3" w:tplc="8D8C9684" w:tentative="1">
      <w:start w:val="1"/>
      <w:numFmt w:val="decimal"/>
      <w:lvlText w:val="%4."/>
      <w:lvlJc w:val="left"/>
      <w:pPr>
        <w:ind w:left="3022" w:hanging="360"/>
      </w:pPr>
    </w:lvl>
    <w:lvl w:ilvl="4" w:tplc="D01AEE5A" w:tentative="1">
      <w:start w:val="1"/>
      <w:numFmt w:val="lowerLetter"/>
      <w:lvlText w:val="%5."/>
      <w:lvlJc w:val="left"/>
      <w:pPr>
        <w:ind w:left="3742" w:hanging="360"/>
      </w:pPr>
    </w:lvl>
    <w:lvl w:ilvl="5" w:tplc="73C60458" w:tentative="1">
      <w:start w:val="1"/>
      <w:numFmt w:val="lowerRoman"/>
      <w:lvlText w:val="%6."/>
      <w:lvlJc w:val="right"/>
      <w:pPr>
        <w:ind w:left="4462" w:hanging="180"/>
      </w:pPr>
    </w:lvl>
    <w:lvl w:ilvl="6" w:tplc="DE6A119A" w:tentative="1">
      <w:start w:val="1"/>
      <w:numFmt w:val="decimal"/>
      <w:lvlText w:val="%7."/>
      <w:lvlJc w:val="left"/>
      <w:pPr>
        <w:ind w:left="5182" w:hanging="360"/>
      </w:pPr>
    </w:lvl>
    <w:lvl w:ilvl="7" w:tplc="AE16023A" w:tentative="1">
      <w:start w:val="1"/>
      <w:numFmt w:val="lowerLetter"/>
      <w:lvlText w:val="%8."/>
      <w:lvlJc w:val="left"/>
      <w:pPr>
        <w:ind w:left="5902" w:hanging="360"/>
      </w:pPr>
    </w:lvl>
    <w:lvl w:ilvl="8" w:tplc="B8D0722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86D7CF7"/>
    <w:multiLevelType w:val="multilevel"/>
    <w:tmpl w:val="B3D6875E"/>
    <w:lvl w:ilvl="0">
      <w:start w:val="18"/>
      <w:numFmt w:val="decimal"/>
      <w:lvlText w:val="%1."/>
      <w:lvlJc w:val="left"/>
      <w:pPr>
        <w:ind w:left="906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0"/>
      </w:rPr>
    </w:lvl>
  </w:abstractNum>
  <w:abstractNum w:abstractNumId="6" w15:restartNumberingAfterBreak="0">
    <w:nsid w:val="3BE57B0D"/>
    <w:multiLevelType w:val="hybridMultilevel"/>
    <w:tmpl w:val="C78E1B66"/>
    <w:lvl w:ilvl="0" w:tplc="EFAE9A2C">
      <w:start w:val="1"/>
      <w:numFmt w:val="decimal"/>
      <w:lvlText w:val="%1."/>
      <w:lvlJc w:val="left"/>
      <w:pPr>
        <w:ind w:left="720" w:hanging="360"/>
      </w:pPr>
    </w:lvl>
    <w:lvl w:ilvl="1" w:tplc="F47E1DAE" w:tentative="1">
      <w:start w:val="1"/>
      <w:numFmt w:val="lowerLetter"/>
      <w:lvlText w:val="%2."/>
      <w:lvlJc w:val="left"/>
      <w:pPr>
        <w:ind w:left="1440" w:hanging="360"/>
      </w:pPr>
    </w:lvl>
    <w:lvl w:ilvl="2" w:tplc="1A209176" w:tentative="1">
      <w:start w:val="1"/>
      <w:numFmt w:val="lowerRoman"/>
      <w:lvlText w:val="%3."/>
      <w:lvlJc w:val="right"/>
      <w:pPr>
        <w:ind w:left="2160" w:hanging="180"/>
      </w:pPr>
    </w:lvl>
    <w:lvl w:ilvl="3" w:tplc="BF9C4C14" w:tentative="1">
      <w:start w:val="1"/>
      <w:numFmt w:val="decimal"/>
      <w:lvlText w:val="%4."/>
      <w:lvlJc w:val="left"/>
      <w:pPr>
        <w:ind w:left="2880" w:hanging="360"/>
      </w:pPr>
    </w:lvl>
    <w:lvl w:ilvl="4" w:tplc="31027452" w:tentative="1">
      <w:start w:val="1"/>
      <w:numFmt w:val="lowerLetter"/>
      <w:lvlText w:val="%5."/>
      <w:lvlJc w:val="left"/>
      <w:pPr>
        <w:ind w:left="3600" w:hanging="360"/>
      </w:pPr>
    </w:lvl>
    <w:lvl w:ilvl="5" w:tplc="D64E15F2" w:tentative="1">
      <w:start w:val="1"/>
      <w:numFmt w:val="lowerRoman"/>
      <w:lvlText w:val="%6."/>
      <w:lvlJc w:val="right"/>
      <w:pPr>
        <w:ind w:left="4320" w:hanging="180"/>
      </w:pPr>
    </w:lvl>
    <w:lvl w:ilvl="6" w:tplc="3E6E6E2A" w:tentative="1">
      <w:start w:val="1"/>
      <w:numFmt w:val="decimal"/>
      <w:lvlText w:val="%7."/>
      <w:lvlJc w:val="left"/>
      <w:pPr>
        <w:ind w:left="5040" w:hanging="360"/>
      </w:pPr>
    </w:lvl>
    <w:lvl w:ilvl="7" w:tplc="9A925058" w:tentative="1">
      <w:start w:val="1"/>
      <w:numFmt w:val="lowerLetter"/>
      <w:lvlText w:val="%8."/>
      <w:lvlJc w:val="left"/>
      <w:pPr>
        <w:ind w:left="5760" w:hanging="360"/>
      </w:pPr>
    </w:lvl>
    <w:lvl w:ilvl="8" w:tplc="ABC89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B5A7E"/>
    <w:multiLevelType w:val="hybridMultilevel"/>
    <w:tmpl w:val="BA246860"/>
    <w:lvl w:ilvl="0" w:tplc="65E68CBC">
      <w:start w:val="1"/>
      <w:numFmt w:val="decimal"/>
      <w:lvlText w:val="%1."/>
      <w:lvlJc w:val="left"/>
      <w:pPr>
        <w:ind w:left="720" w:hanging="360"/>
      </w:pPr>
    </w:lvl>
    <w:lvl w:ilvl="1" w:tplc="B17A29AE" w:tentative="1">
      <w:start w:val="1"/>
      <w:numFmt w:val="lowerLetter"/>
      <w:lvlText w:val="%2."/>
      <w:lvlJc w:val="left"/>
      <w:pPr>
        <w:ind w:left="1440" w:hanging="360"/>
      </w:pPr>
    </w:lvl>
    <w:lvl w:ilvl="2" w:tplc="6E180B5C" w:tentative="1">
      <w:start w:val="1"/>
      <w:numFmt w:val="lowerRoman"/>
      <w:lvlText w:val="%3."/>
      <w:lvlJc w:val="right"/>
      <w:pPr>
        <w:ind w:left="2160" w:hanging="180"/>
      </w:pPr>
    </w:lvl>
    <w:lvl w:ilvl="3" w:tplc="4B427F6E" w:tentative="1">
      <w:start w:val="1"/>
      <w:numFmt w:val="decimal"/>
      <w:lvlText w:val="%4."/>
      <w:lvlJc w:val="left"/>
      <w:pPr>
        <w:ind w:left="2880" w:hanging="360"/>
      </w:pPr>
    </w:lvl>
    <w:lvl w:ilvl="4" w:tplc="1072545C" w:tentative="1">
      <w:start w:val="1"/>
      <w:numFmt w:val="lowerLetter"/>
      <w:lvlText w:val="%5."/>
      <w:lvlJc w:val="left"/>
      <w:pPr>
        <w:ind w:left="3600" w:hanging="360"/>
      </w:pPr>
    </w:lvl>
    <w:lvl w:ilvl="5" w:tplc="AD3A3000" w:tentative="1">
      <w:start w:val="1"/>
      <w:numFmt w:val="lowerRoman"/>
      <w:lvlText w:val="%6."/>
      <w:lvlJc w:val="right"/>
      <w:pPr>
        <w:ind w:left="4320" w:hanging="180"/>
      </w:pPr>
    </w:lvl>
    <w:lvl w:ilvl="6" w:tplc="F1981B82" w:tentative="1">
      <w:start w:val="1"/>
      <w:numFmt w:val="decimal"/>
      <w:lvlText w:val="%7."/>
      <w:lvlJc w:val="left"/>
      <w:pPr>
        <w:ind w:left="5040" w:hanging="360"/>
      </w:pPr>
    </w:lvl>
    <w:lvl w:ilvl="7" w:tplc="D12E7C9E" w:tentative="1">
      <w:start w:val="1"/>
      <w:numFmt w:val="lowerLetter"/>
      <w:lvlText w:val="%8."/>
      <w:lvlJc w:val="left"/>
      <w:pPr>
        <w:ind w:left="5760" w:hanging="360"/>
      </w:pPr>
    </w:lvl>
    <w:lvl w:ilvl="8" w:tplc="48787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6777"/>
    <w:multiLevelType w:val="multilevel"/>
    <w:tmpl w:val="0AE8C4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34F6AF7"/>
    <w:multiLevelType w:val="hybridMultilevel"/>
    <w:tmpl w:val="95E29C9C"/>
    <w:lvl w:ilvl="0" w:tplc="A3AEF6C8">
      <w:start w:val="1"/>
      <w:numFmt w:val="decimal"/>
      <w:lvlText w:val="%1."/>
      <w:lvlJc w:val="left"/>
      <w:pPr>
        <w:ind w:left="720" w:hanging="360"/>
      </w:pPr>
    </w:lvl>
    <w:lvl w:ilvl="1" w:tplc="F7FAEAF0" w:tentative="1">
      <w:start w:val="1"/>
      <w:numFmt w:val="lowerLetter"/>
      <w:lvlText w:val="%2."/>
      <w:lvlJc w:val="left"/>
      <w:pPr>
        <w:ind w:left="1440" w:hanging="360"/>
      </w:pPr>
    </w:lvl>
    <w:lvl w:ilvl="2" w:tplc="8DC0AB80" w:tentative="1">
      <w:start w:val="1"/>
      <w:numFmt w:val="lowerRoman"/>
      <w:lvlText w:val="%3."/>
      <w:lvlJc w:val="right"/>
      <w:pPr>
        <w:ind w:left="2160" w:hanging="180"/>
      </w:pPr>
    </w:lvl>
    <w:lvl w:ilvl="3" w:tplc="F1A85F14" w:tentative="1">
      <w:start w:val="1"/>
      <w:numFmt w:val="decimal"/>
      <w:lvlText w:val="%4."/>
      <w:lvlJc w:val="left"/>
      <w:pPr>
        <w:ind w:left="2880" w:hanging="360"/>
      </w:pPr>
    </w:lvl>
    <w:lvl w:ilvl="4" w:tplc="E9ECA360" w:tentative="1">
      <w:start w:val="1"/>
      <w:numFmt w:val="lowerLetter"/>
      <w:lvlText w:val="%5."/>
      <w:lvlJc w:val="left"/>
      <w:pPr>
        <w:ind w:left="3600" w:hanging="360"/>
      </w:pPr>
    </w:lvl>
    <w:lvl w:ilvl="5" w:tplc="415A792A" w:tentative="1">
      <w:start w:val="1"/>
      <w:numFmt w:val="lowerRoman"/>
      <w:lvlText w:val="%6."/>
      <w:lvlJc w:val="right"/>
      <w:pPr>
        <w:ind w:left="4320" w:hanging="180"/>
      </w:pPr>
    </w:lvl>
    <w:lvl w:ilvl="6" w:tplc="C60087E8" w:tentative="1">
      <w:start w:val="1"/>
      <w:numFmt w:val="decimal"/>
      <w:lvlText w:val="%7."/>
      <w:lvlJc w:val="left"/>
      <w:pPr>
        <w:ind w:left="5040" w:hanging="360"/>
      </w:pPr>
    </w:lvl>
    <w:lvl w:ilvl="7" w:tplc="6AC0D390" w:tentative="1">
      <w:start w:val="1"/>
      <w:numFmt w:val="lowerLetter"/>
      <w:lvlText w:val="%8."/>
      <w:lvlJc w:val="left"/>
      <w:pPr>
        <w:ind w:left="5760" w:hanging="360"/>
      </w:pPr>
    </w:lvl>
    <w:lvl w:ilvl="8" w:tplc="DC763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C3016"/>
    <w:multiLevelType w:val="hybridMultilevel"/>
    <w:tmpl w:val="6EB0D2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01CA4"/>
    <w:multiLevelType w:val="hybridMultilevel"/>
    <w:tmpl w:val="E7B6DF64"/>
    <w:lvl w:ilvl="0" w:tplc="E282121E">
      <w:start w:val="1"/>
      <w:numFmt w:val="decimal"/>
      <w:lvlText w:val="%1."/>
      <w:lvlJc w:val="left"/>
      <w:pPr>
        <w:ind w:left="1080" w:hanging="360"/>
      </w:pPr>
    </w:lvl>
    <w:lvl w:ilvl="1" w:tplc="5978C214" w:tentative="1">
      <w:start w:val="1"/>
      <w:numFmt w:val="lowerLetter"/>
      <w:lvlText w:val="%2."/>
      <w:lvlJc w:val="left"/>
      <w:pPr>
        <w:ind w:left="1800" w:hanging="360"/>
      </w:pPr>
    </w:lvl>
    <w:lvl w:ilvl="2" w:tplc="04209F34" w:tentative="1">
      <w:start w:val="1"/>
      <w:numFmt w:val="lowerRoman"/>
      <w:lvlText w:val="%3."/>
      <w:lvlJc w:val="right"/>
      <w:pPr>
        <w:ind w:left="2520" w:hanging="180"/>
      </w:pPr>
    </w:lvl>
    <w:lvl w:ilvl="3" w:tplc="3F3E82C8" w:tentative="1">
      <w:start w:val="1"/>
      <w:numFmt w:val="decimal"/>
      <w:lvlText w:val="%4."/>
      <w:lvlJc w:val="left"/>
      <w:pPr>
        <w:ind w:left="3240" w:hanging="360"/>
      </w:pPr>
    </w:lvl>
    <w:lvl w:ilvl="4" w:tplc="9E6E8264" w:tentative="1">
      <w:start w:val="1"/>
      <w:numFmt w:val="lowerLetter"/>
      <w:lvlText w:val="%5."/>
      <w:lvlJc w:val="left"/>
      <w:pPr>
        <w:ind w:left="3960" w:hanging="360"/>
      </w:pPr>
    </w:lvl>
    <w:lvl w:ilvl="5" w:tplc="E01E7224" w:tentative="1">
      <w:start w:val="1"/>
      <w:numFmt w:val="lowerRoman"/>
      <w:lvlText w:val="%6."/>
      <w:lvlJc w:val="right"/>
      <w:pPr>
        <w:ind w:left="4680" w:hanging="180"/>
      </w:pPr>
    </w:lvl>
    <w:lvl w:ilvl="6" w:tplc="33828568" w:tentative="1">
      <w:start w:val="1"/>
      <w:numFmt w:val="decimal"/>
      <w:lvlText w:val="%7."/>
      <w:lvlJc w:val="left"/>
      <w:pPr>
        <w:ind w:left="5400" w:hanging="360"/>
      </w:pPr>
    </w:lvl>
    <w:lvl w:ilvl="7" w:tplc="67CED6D2" w:tentative="1">
      <w:start w:val="1"/>
      <w:numFmt w:val="lowerLetter"/>
      <w:lvlText w:val="%8."/>
      <w:lvlJc w:val="left"/>
      <w:pPr>
        <w:ind w:left="6120" w:hanging="360"/>
      </w:pPr>
    </w:lvl>
    <w:lvl w:ilvl="8" w:tplc="D4F8B7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833DCE"/>
    <w:multiLevelType w:val="hybridMultilevel"/>
    <w:tmpl w:val="5238A9A4"/>
    <w:lvl w:ilvl="0" w:tplc="2D8EE5F0">
      <w:start w:val="1"/>
      <w:numFmt w:val="decimal"/>
      <w:lvlText w:val="%1."/>
      <w:lvlJc w:val="left"/>
      <w:pPr>
        <w:ind w:left="360" w:hanging="360"/>
      </w:pPr>
    </w:lvl>
    <w:lvl w:ilvl="1" w:tplc="CD3051B6">
      <w:start w:val="1"/>
      <w:numFmt w:val="lowerLetter"/>
      <w:lvlText w:val="%2."/>
      <w:lvlJc w:val="left"/>
      <w:pPr>
        <w:ind w:left="928" w:hanging="360"/>
      </w:pPr>
    </w:lvl>
    <w:lvl w:ilvl="2" w:tplc="1E144DA8" w:tentative="1">
      <w:start w:val="1"/>
      <w:numFmt w:val="lowerRoman"/>
      <w:lvlText w:val="%3."/>
      <w:lvlJc w:val="right"/>
      <w:pPr>
        <w:ind w:left="2520" w:hanging="180"/>
      </w:pPr>
    </w:lvl>
    <w:lvl w:ilvl="3" w:tplc="AA8C5BD4" w:tentative="1">
      <w:start w:val="1"/>
      <w:numFmt w:val="decimal"/>
      <w:lvlText w:val="%4."/>
      <w:lvlJc w:val="left"/>
      <w:pPr>
        <w:ind w:left="3240" w:hanging="360"/>
      </w:pPr>
    </w:lvl>
    <w:lvl w:ilvl="4" w:tplc="488C8C9C" w:tentative="1">
      <w:start w:val="1"/>
      <w:numFmt w:val="lowerLetter"/>
      <w:lvlText w:val="%5."/>
      <w:lvlJc w:val="left"/>
      <w:pPr>
        <w:ind w:left="3960" w:hanging="360"/>
      </w:pPr>
    </w:lvl>
    <w:lvl w:ilvl="5" w:tplc="CACA4358" w:tentative="1">
      <w:start w:val="1"/>
      <w:numFmt w:val="lowerRoman"/>
      <w:lvlText w:val="%6."/>
      <w:lvlJc w:val="right"/>
      <w:pPr>
        <w:ind w:left="4680" w:hanging="180"/>
      </w:pPr>
    </w:lvl>
    <w:lvl w:ilvl="6" w:tplc="1402D0D0" w:tentative="1">
      <w:start w:val="1"/>
      <w:numFmt w:val="decimal"/>
      <w:lvlText w:val="%7."/>
      <w:lvlJc w:val="left"/>
      <w:pPr>
        <w:ind w:left="5400" w:hanging="360"/>
      </w:pPr>
    </w:lvl>
    <w:lvl w:ilvl="7" w:tplc="48EA9B74" w:tentative="1">
      <w:start w:val="1"/>
      <w:numFmt w:val="lowerLetter"/>
      <w:lvlText w:val="%8."/>
      <w:lvlJc w:val="left"/>
      <w:pPr>
        <w:ind w:left="6120" w:hanging="360"/>
      </w:pPr>
    </w:lvl>
    <w:lvl w:ilvl="8" w:tplc="39AE25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9C3D3A"/>
    <w:multiLevelType w:val="hybridMultilevel"/>
    <w:tmpl w:val="42D20680"/>
    <w:lvl w:ilvl="0" w:tplc="EA4E46E6">
      <w:start w:val="1"/>
      <w:numFmt w:val="decimal"/>
      <w:lvlText w:val="%1."/>
      <w:lvlJc w:val="left"/>
      <w:pPr>
        <w:ind w:left="1076" w:hanging="360"/>
      </w:pPr>
    </w:lvl>
    <w:lvl w:ilvl="1" w:tplc="5AD867BC" w:tentative="1">
      <w:start w:val="1"/>
      <w:numFmt w:val="lowerLetter"/>
      <w:lvlText w:val="%2."/>
      <w:lvlJc w:val="left"/>
      <w:pPr>
        <w:ind w:left="1796" w:hanging="360"/>
      </w:pPr>
    </w:lvl>
    <w:lvl w:ilvl="2" w:tplc="08367436" w:tentative="1">
      <w:start w:val="1"/>
      <w:numFmt w:val="lowerRoman"/>
      <w:lvlText w:val="%3."/>
      <w:lvlJc w:val="right"/>
      <w:pPr>
        <w:ind w:left="2516" w:hanging="180"/>
      </w:pPr>
    </w:lvl>
    <w:lvl w:ilvl="3" w:tplc="DE364516" w:tentative="1">
      <w:start w:val="1"/>
      <w:numFmt w:val="decimal"/>
      <w:lvlText w:val="%4."/>
      <w:lvlJc w:val="left"/>
      <w:pPr>
        <w:ind w:left="3236" w:hanging="360"/>
      </w:pPr>
    </w:lvl>
    <w:lvl w:ilvl="4" w:tplc="EA321904" w:tentative="1">
      <w:start w:val="1"/>
      <w:numFmt w:val="lowerLetter"/>
      <w:lvlText w:val="%5."/>
      <w:lvlJc w:val="left"/>
      <w:pPr>
        <w:ind w:left="3956" w:hanging="360"/>
      </w:pPr>
    </w:lvl>
    <w:lvl w:ilvl="5" w:tplc="F93C0460" w:tentative="1">
      <w:start w:val="1"/>
      <w:numFmt w:val="lowerRoman"/>
      <w:lvlText w:val="%6."/>
      <w:lvlJc w:val="right"/>
      <w:pPr>
        <w:ind w:left="4676" w:hanging="180"/>
      </w:pPr>
    </w:lvl>
    <w:lvl w:ilvl="6" w:tplc="277ACCF2" w:tentative="1">
      <w:start w:val="1"/>
      <w:numFmt w:val="decimal"/>
      <w:lvlText w:val="%7."/>
      <w:lvlJc w:val="left"/>
      <w:pPr>
        <w:ind w:left="5396" w:hanging="360"/>
      </w:pPr>
    </w:lvl>
    <w:lvl w:ilvl="7" w:tplc="F4F4BE76" w:tentative="1">
      <w:start w:val="1"/>
      <w:numFmt w:val="lowerLetter"/>
      <w:lvlText w:val="%8."/>
      <w:lvlJc w:val="left"/>
      <w:pPr>
        <w:ind w:left="6116" w:hanging="360"/>
      </w:pPr>
    </w:lvl>
    <w:lvl w:ilvl="8" w:tplc="2910C9D2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4" w15:restartNumberingAfterBreak="0">
    <w:nsid w:val="651D5FD5"/>
    <w:multiLevelType w:val="hybridMultilevel"/>
    <w:tmpl w:val="8FB8F618"/>
    <w:lvl w:ilvl="0" w:tplc="C4EAD214">
      <w:start w:val="1"/>
      <w:numFmt w:val="decimal"/>
      <w:lvlText w:val="%1."/>
      <w:lvlJc w:val="left"/>
      <w:pPr>
        <w:ind w:left="720" w:hanging="360"/>
      </w:pPr>
    </w:lvl>
    <w:lvl w:ilvl="1" w:tplc="F7F077CC" w:tentative="1">
      <w:start w:val="1"/>
      <w:numFmt w:val="lowerLetter"/>
      <w:lvlText w:val="%2."/>
      <w:lvlJc w:val="left"/>
      <w:pPr>
        <w:ind w:left="1440" w:hanging="360"/>
      </w:pPr>
    </w:lvl>
    <w:lvl w:ilvl="2" w:tplc="27901ACE" w:tentative="1">
      <w:start w:val="1"/>
      <w:numFmt w:val="lowerRoman"/>
      <w:lvlText w:val="%3."/>
      <w:lvlJc w:val="right"/>
      <w:pPr>
        <w:ind w:left="2160" w:hanging="180"/>
      </w:pPr>
    </w:lvl>
    <w:lvl w:ilvl="3" w:tplc="BDD2C1FE" w:tentative="1">
      <w:start w:val="1"/>
      <w:numFmt w:val="decimal"/>
      <w:lvlText w:val="%4."/>
      <w:lvlJc w:val="left"/>
      <w:pPr>
        <w:ind w:left="2880" w:hanging="360"/>
      </w:pPr>
    </w:lvl>
    <w:lvl w:ilvl="4" w:tplc="A4667856" w:tentative="1">
      <w:start w:val="1"/>
      <w:numFmt w:val="lowerLetter"/>
      <w:lvlText w:val="%5."/>
      <w:lvlJc w:val="left"/>
      <w:pPr>
        <w:ind w:left="3600" w:hanging="360"/>
      </w:pPr>
    </w:lvl>
    <w:lvl w:ilvl="5" w:tplc="1B088456" w:tentative="1">
      <w:start w:val="1"/>
      <w:numFmt w:val="lowerRoman"/>
      <w:lvlText w:val="%6."/>
      <w:lvlJc w:val="right"/>
      <w:pPr>
        <w:ind w:left="4320" w:hanging="180"/>
      </w:pPr>
    </w:lvl>
    <w:lvl w:ilvl="6" w:tplc="50F08978" w:tentative="1">
      <w:start w:val="1"/>
      <w:numFmt w:val="decimal"/>
      <w:lvlText w:val="%7."/>
      <w:lvlJc w:val="left"/>
      <w:pPr>
        <w:ind w:left="5040" w:hanging="360"/>
      </w:pPr>
    </w:lvl>
    <w:lvl w:ilvl="7" w:tplc="23C6E912" w:tentative="1">
      <w:start w:val="1"/>
      <w:numFmt w:val="lowerLetter"/>
      <w:lvlText w:val="%8."/>
      <w:lvlJc w:val="left"/>
      <w:pPr>
        <w:ind w:left="5760" w:hanging="360"/>
      </w:pPr>
    </w:lvl>
    <w:lvl w:ilvl="8" w:tplc="0608B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0772F"/>
    <w:multiLevelType w:val="multilevel"/>
    <w:tmpl w:val="30C2DE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76A9102C"/>
    <w:multiLevelType w:val="multilevel"/>
    <w:tmpl w:val="14242180"/>
    <w:lvl w:ilvl="0">
      <w:start w:val="1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20889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3173430">
    <w:abstractNumId w:val="1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264347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038245">
    <w:abstractNumId w:val="1"/>
  </w:num>
  <w:num w:numId="5" w16cid:durableId="328094985">
    <w:abstractNumId w:val="4"/>
  </w:num>
  <w:num w:numId="6" w16cid:durableId="2057731199">
    <w:abstractNumId w:val="7"/>
  </w:num>
  <w:num w:numId="7" w16cid:durableId="1599681303">
    <w:abstractNumId w:val="14"/>
  </w:num>
  <w:num w:numId="8" w16cid:durableId="983046737">
    <w:abstractNumId w:val="3"/>
  </w:num>
  <w:num w:numId="9" w16cid:durableId="1261067675">
    <w:abstractNumId w:val="12"/>
  </w:num>
  <w:num w:numId="10" w16cid:durableId="1123885635">
    <w:abstractNumId w:val="13"/>
  </w:num>
  <w:num w:numId="11" w16cid:durableId="627858227">
    <w:abstractNumId w:val="8"/>
  </w:num>
  <w:num w:numId="12" w16cid:durableId="2130124900">
    <w:abstractNumId w:val="6"/>
  </w:num>
  <w:num w:numId="13" w16cid:durableId="1670403041">
    <w:abstractNumId w:val="9"/>
  </w:num>
  <w:num w:numId="14" w16cid:durableId="913856891">
    <w:abstractNumId w:val="11"/>
  </w:num>
  <w:num w:numId="15" w16cid:durableId="714736910">
    <w:abstractNumId w:val="15"/>
  </w:num>
  <w:num w:numId="16" w16cid:durableId="1580601194">
    <w:abstractNumId w:val="0"/>
  </w:num>
  <w:num w:numId="17" w16cid:durableId="729351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1D"/>
    <w:rsid w:val="000048C6"/>
    <w:rsid w:val="000246E9"/>
    <w:rsid w:val="00025FF3"/>
    <w:rsid w:val="00026DFA"/>
    <w:rsid w:val="00052824"/>
    <w:rsid w:val="000622D1"/>
    <w:rsid w:val="000637ED"/>
    <w:rsid w:val="00086678"/>
    <w:rsid w:val="00092111"/>
    <w:rsid w:val="000A08DD"/>
    <w:rsid w:val="000A5018"/>
    <w:rsid w:val="000B1A89"/>
    <w:rsid w:val="000C129C"/>
    <w:rsid w:val="000E47E6"/>
    <w:rsid w:val="000E5A1A"/>
    <w:rsid w:val="000F4154"/>
    <w:rsid w:val="00113EA2"/>
    <w:rsid w:val="001225DD"/>
    <w:rsid w:val="001351FC"/>
    <w:rsid w:val="00166820"/>
    <w:rsid w:val="00176753"/>
    <w:rsid w:val="00176769"/>
    <w:rsid w:val="00191A89"/>
    <w:rsid w:val="001A65C0"/>
    <w:rsid w:val="001B34B7"/>
    <w:rsid w:val="001C171D"/>
    <w:rsid w:val="001C5574"/>
    <w:rsid w:val="001E1B96"/>
    <w:rsid w:val="001E66C6"/>
    <w:rsid w:val="00217CA9"/>
    <w:rsid w:val="0022145B"/>
    <w:rsid w:val="00234660"/>
    <w:rsid w:val="002413FE"/>
    <w:rsid w:val="0028482E"/>
    <w:rsid w:val="00286188"/>
    <w:rsid w:val="002A008A"/>
    <w:rsid w:val="002B38C1"/>
    <w:rsid w:val="002B508D"/>
    <w:rsid w:val="002B7AB7"/>
    <w:rsid w:val="002D2A13"/>
    <w:rsid w:val="002E59E7"/>
    <w:rsid w:val="002F19B3"/>
    <w:rsid w:val="00312497"/>
    <w:rsid w:val="00313EAD"/>
    <w:rsid w:val="00332A81"/>
    <w:rsid w:val="00351B90"/>
    <w:rsid w:val="00360D85"/>
    <w:rsid w:val="003758E8"/>
    <w:rsid w:val="003A5B00"/>
    <w:rsid w:val="003B25B3"/>
    <w:rsid w:val="003C5219"/>
    <w:rsid w:val="003D4FB4"/>
    <w:rsid w:val="003E1521"/>
    <w:rsid w:val="003F1919"/>
    <w:rsid w:val="004047D9"/>
    <w:rsid w:val="00414B2A"/>
    <w:rsid w:val="00415A95"/>
    <w:rsid w:val="00423A5A"/>
    <w:rsid w:val="00433B72"/>
    <w:rsid w:val="004447EE"/>
    <w:rsid w:val="00450089"/>
    <w:rsid w:val="00454871"/>
    <w:rsid w:val="00467375"/>
    <w:rsid w:val="004A7F24"/>
    <w:rsid w:val="004C56B1"/>
    <w:rsid w:val="004D7957"/>
    <w:rsid w:val="005217D6"/>
    <w:rsid w:val="00522BB7"/>
    <w:rsid w:val="00531D98"/>
    <w:rsid w:val="005347A1"/>
    <w:rsid w:val="00540A84"/>
    <w:rsid w:val="00551D46"/>
    <w:rsid w:val="00593FE4"/>
    <w:rsid w:val="005A427B"/>
    <w:rsid w:val="005A4F73"/>
    <w:rsid w:val="005A50C0"/>
    <w:rsid w:val="005B72A2"/>
    <w:rsid w:val="005C15FF"/>
    <w:rsid w:val="005F3C4B"/>
    <w:rsid w:val="00626402"/>
    <w:rsid w:val="00632408"/>
    <w:rsid w:val="00651542"/>
    <w:rsid w:val="00653203"/>
    <w:rsid w:val="00665E68"/>
    <w:rsid w:val="006A495D"/>
    <w:rsid w:val="006A570E"/>
    <w:rsid w:val="006B4547"/>
    <w:rsid w:val="006B6BA7"/>
    <w:rsid w:val="006B7785"/>
    <w:rsid w:val="00751B0D"/>
    <w:rsid w:val="007657FE"/>
    <w:rsid w:val="0076679B"/>
    <w:rsid w:val="007724E9"/>
    <w:rsid w:val="00773140"/>
    <w:rsid w:val="00773C17"/>
    <w:rsid w:val="007753BE"/>
    <w:rsid w:val="00795030"/>
    <w:rsid w:val="007A71C5"/>
    <w:rsid w:val="007B3187"/>
    <w:rsid w:val="007D12F1"/>
    <w:rsid w:val="007E3AA0"/>
    <w:rsid w:val="007F6DB2"/>
    <w:rsid w:val="0082116F"/>
    <w:rsid w:val="00832C01"/>
    <w:rsid w:val="00857084"/>
    <w:rsid w:val="0085748F"/>
    <w:rsid w:val="008653EA"/>
    <w:rsid w:val="00895C02"/>
    <w:rsid w:val="008A3E55"/>
    <w:rsid w:val="008C2022"/>
    <w:rsid w:val="008E0EDA"/>
    <w:rsid w:val="008E3359"/>
    <w:rsid w:val="008E3581"/>
    <w:rsid w:val="009062E4"/>
    <w:rsid w:val="00916254"/>
    <w:rsid w:val="00951B1B"/>
    <w:rsid w:val="0095478D"/>
    <w:rsid w:val="009560AC"/>
    <w:rsid w:val="0095690B"/>
    <w:rsid w:val="009B249F"/>
    <w:rsid w:val="009C4E59"/>
    <w:rsid w:val="009F5593"/>
    <w:rsid w:val="00A21402"/>
    <w:rsid w:val="00A2212A"/>
    <w:rsid w:val="00A26DC6"/>
    <w:rsid w:val="00A34179"/>
    <w:rsid w:val="00A51F17"/>
    <w:rsid w:val="00A52BF2"/>
    <w:rsid w:val="00A850C4"/>
    <w:rsid w:val="00A960E8"/>
    <w:rsid w:val="00AC2442"/>
    <w:rsid w:val="00AC425F"/>
    <w:rsid w:val="00B00B6E"/>
    <w:rsid w:val="00B00E45"/>
    <w:rsid w:val="00B13CC3"/>
    <w:rsid w:val="00B27C73"/>
    <w:rsid w:val="00B44D92"/>
    <w:rsid w:val="00B61FEE"/>
    <w:rsid w:val="00B67944"/>
    <w:rsid w:val="00B71C61"/>
    <w:rsid w:val="00B964C5"/>
    <w:rsid w:val="00BA79CE"/>
    <w:rsid w:val="00BC4AE9"/>
    <w:rsid w:val="00BD3400"/>
    <w:rsid w:val="00BD42A7"/>
    <w:rsid w:val="00C309AB"/>
    <w:rsid w:val="00C509D7"/>
    <w:rsid w:val="00C63B4F"/>
    <w:rsid w:val="00C837C2"/>
    <w:rsid w:val="00C85F00"/>
    <w:rsid w:val="00CB69DD"/>
    <w:rsid w:val="00CD6A92"/>
    <w:rsid w:val="00CF4D5A"/>
    <w:rsid w:val="00D03AC2"/>
    <w:rsid w:val="00D2213B"/>
    <w:rsid w:val="00D27520"/>
    <w:rsid w:val="00D50B69"/>
    <w:rsid w:val="00D55F1F"/>
    <w:rsid w:val="00D638E8"/>
    <w:rsid w:val="00DD2BC2"/>
    <w:rsid w:val="00DD5F42"/>
    <w:rsid w:val="00E006FB"/>
    <w:rsid w:val="00E01EC1"/>
    <w:rsid w:val="00E232B8"/>
    <w:rsid w:val="00E260CA"/>
    <w:rsid w:val="00E3075E"/>
    <w:rsid w:val="00E37D41"/>
    <w:rsid w:val="00E42D4E"/>
    <w:rsid w:val="00E51DE7"/>
    <w:rsid w:val="00E6219D"/>
    <w:rsid w:val="00E62AD2"/>
    <w:rsid w:val="00E83319"/>
    <w:rsid w:val="00E83A8D"/>
    <w:rsid w:val="00EC1FE4"/>
    <w:rsid w:val="00EC4269"/>
    <w:rsid w:val="00EC6F61"/>
    <w:rsid w:val="00F04E06"/>
    <w:rsid w:val="00F21A2B"/>
    <w:rsid w:val="00F265D9"/>
    <w:rsid w:val="00F65932"/>
    <w:rsid w:val="00F86C9F"/>
    <w:rsid w:val="00F97F68"/>
    <w:rsid w:val="00F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A5EF65C"/>
  <w15:chartTrackingRefBased/>
  <w15:docId w15:val="{D73DF548-1851-41F6-8410-B06302CD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1C171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1C171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1C171D"/>
    <w:rPr>
      <w:rFonts w:ascii="Tahoma" w:eastAsia="Times New Roman" w:hAnsi="Tahoma" w:cs="Tahoma"/>
      <w:sz w:val="16"/>
      <w:szCs w:val="16"/>
      <w:lang w:val="en-GB"/>
    </w:rPr>
  </w:style>
  <w:style w:type="paragraph" w:styleId="Sarakstarindkopa">
    <w:name w:val="List Paragraph"/>
    <w:basedOn w:val="Parastais"/>
    <w:uiPriority w:val="34"/>
    <w:qFormat/>
    <w:rsid w:val="00A2212A"/>
    <w:pPr>
      <w:ind w:left="720"/>
      <w:contextualSpacing/>
    </w:pPr>
  </w:style>
  <w:style w:type="paragraph" w:customStyle="1" w:styleId="Default">
    <w:name w:val="Default"/>
    <w:rsid w:val="00540A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rastaisWeb">
    <w:name w:val="Parastais (Web)"/>
    <w:basedOn w:val="Parastais"/>
    <w:rsid w:val="005A50C0"/>
    <w:pPr>
      <w:spacing w:before="100" w:beforeAutospacing="1" w:after="100" w:afterAutospacing="1"/>
    </w:pPr>
    <w:rPr>
      <w:rFonts w:ascii="Verdana" w:hAnsi="Verdana"/>
      <w:color w:val="444444"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53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0246E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Galvene">
    <w:name w:val="header"/>
    <w:basedOn w:val="Parasts"/>
    <w:link w:val="GalveneRakstz"/>
    <w:uiPriority w:val="99"/>
    <w:unhideWhenUsed/>
    <w:rsid w:val="0045008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50089"/>
  </w:style>
  <w:style w:type="paragraph" w:styleId="Kjene">
    <w:name w:val="footer"/>
    <w:basedOn w:val="Parasts"/>
    <w:link w:val="KjeneRakstz"/>
    <w:uiPriority w:val="99"/>
    <w:unhideWhenUsed/>
    <w:rsid w:val="0045008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50089"/>
  </w:style>
  <w:style w:type="character" w:styleId="Hipersaite">
    <w:name w:val="Hyperlink"/>
    <w:basedOn w:val="Noklusjumarindkopasfonts"/>
    <w:uiPriority w:val="99"/>
    <w:unhideWhenUsed/>
    <w:rsid w:val="00832C01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32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zzalves.pamatsko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3255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</dc:creator>
  <cp:lastModifiedBy>Daiga Naroga</cp:lastModifiedBy>
  <cp:revision>2</cp:revision>
  <dcterms:created xsi:type="dcterms:W3CDTF">2026-03-23T11:09:00Z</dcterms:created>
  <dcterms:modified xsi:type="dcterms:W3CDTF">2026-03-23T11:09:00Z</dcterms:modified>
</cp:coreProperties>
</file>