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ED4F" w14:textId="77777777" w:rsidR="00C6046B" w:rsidRDefault="00C6046B" w:rsidP="00C6046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0DBEE554" w14:textId="77777777" w:rsidR="00C6046B" w:rsidRPr="0027411D" w:rsidRDefault="00C6046B" w:rsidP="00C6046B">
      <w:pPr>
        <w:spacing w:after="0" w:line="240" w:lineRule="auto"/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6F70796A" w14:textId="77777777" w:rsidR="00C6046B" w:rsidRPr="0060227A" w:rsidRDefault="00C6046B" w:rsidP="00C6046B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7"/>
          <w:szCs w:val="27"/>
        </w:rPr>
      </w:pPr>
      <w:r w:rsidRPr="0060227A">
        <w:rPr>
          <w:rFonts w:ascii="Times New Roman" w:hAnsi="Times New Roman"/>
          <w:b/>
          <w:sz w:val="27"/>
          <w:szCs w:val="27"/>
        </w:rPr>
        <w:t>VĒLĒŠANU IECIRKŅA KOMISIJAS LOCEKĻA KANDIDĀTA 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C6046B" w:rsidRPr="007A3D13" w14:paraId="6E79A934" w14:textId="77777777" w:rsidTr="006A650E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48EED6A9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0DADF4AE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65905E2C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C6046B" w:rsidRPr="00C6046B" w14:paraId="571BBA0B" w14:textId="77777777" w:rsidTr="006A650E">
        <w:trPr>
          <w:trHeight w:val="457"/>
        </w:trPr>
        <w:tc>
          <w:tcPr>
            <w:tcW w:w="3207" w:type="dxa"/>
            <w:shd w:val="clear" w:color="auto" w:fill="auto"/>
          </w:tcPr>
          <w:p w14:paraId="4C5D2D52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2DA07F54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1417982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47DF2859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C6046B" w:rsidRPr="00C6046B" w14:paraId="486752CD" w14:textId="77777777" w:rsidTr="006A650E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5DBD29E3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3CFCC6E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6046B" w:rsidRPr="00C6046B" w14:paraId="12FA97BA" w14:textId="77777777" w:rsidTr="006A650E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E055D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3F4B05DB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3C2C851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C6046B" w:rsidRPr="00C6046B" w14:paraId="7F905894" w14:textId="77777777" w:rsidTr="006A650E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9B824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12E1B11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7EC6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046B" w:rsidRPr="00C6046B" w14:paraId="4F18E4C6" w14:textId="77777777" w:rsidTr="006A650E">
        <w:trPr>
          <w:trHeight w:val="6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2046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proofErr w:type="spellEnd"/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  Ir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F6AC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C6046B">
              <w:rPr>
                <w:rFonts w:ascii="Times New Roman" w:hAnsi="Times New Roman"/>
              </w:rPr>
              <w:t xml:space="preserve">___________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C6046B" w:rsidRPr="007A3D13" w14:paraId="71773CBF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53E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5F597653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1D3615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________        Sekretārs ________    Komisijas loceklis ________     Līgumdarbinieks ________</w:t>
            </w:r>
          </w:p>
          <w:p w14:paraId="29B074A2" w14:textId="77777777" w:rsidR="00C6046B" w:rsidRPr="00F52699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C6046B" w:rsidRPr="007A3D13" w14:paraId="13EDD514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9AF" w14:textId="77777777" w:rsidR="00C6046B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06175071" w14:textId="77777777" w:rsidR="00C6046B" w:rsidRPr="002B6FFC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B6FFC">
              <w:rPr>
                <w:rFonts w:ascii="Times New Roman" w:hAnsi="Times New Roman"/>
                <w:color w:val="000000"/>
                <w:sz w:val="19"/>
                <w:szCs w:val="19"/>
              </w:rPr>
              <w:t>Es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, _________________________________________________________________(</w:t>
            </w:r>
            <w:r w:rsidRPr="002B6F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vārds, uzvārds), apliecinu, ka:                             </w:t>
            </w:r>
          </w:p>
          <w:p w14:paraId="4775A590" w14:textId="77777777" w:rsidR="00C6046B" w:rsidRPr="002B6FFC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B6F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1) atbilstu Centrālās vēlēšanu komisijas Pašvaldību vēlēšanu iecirkņu komisiju izveidošanas instrukcijas 6. punkta prasībām; </w:t>
            </w:r>
          </w:p>
          <w:p w14:paraId="075D6D18" w14:textId="77777777" w:rsidR="00C6046B" w:rsidRPr="002B6FFC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FFC">
              <w:rPr>
                <w:rFonts w:ascii="Times New Roman" w:hAnsi="Times New Roman"/>
                <w:color w:val="000000"/>
                <w:sz w:val="19"/>
                <w:szCs w:val="19"/>
              </w:rPr>
              <w:t>2) esmu iepazinies(-</w:t>
            </w:r>
            <w:proofErr w:type="spellStart"/>
            <w:r w:rsidRPr="002B6FFC">
              <w:rPr>
                <w:rFonts w:ascii="Times New Roman" w:hAnsi="Times New Roman"/>
                <w:color w:val="000000"/>
                <w:sz w:val="19"/>
                <w:szCs w:val="19"/>
              </w:rPr>
              <w:t>usies</w:t>
            </w:r>
            <w:proofErr w:type="spellEnd"/>
            <w:r w:rsidRPr="002B6F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2B6FFC">
              <w:rPr>
                <w:rFonts w:ascii="Times New Roman" w:hAnsi="Times New Roman"/>
                <w:color w:val="000000"/>
                <w:sz w:val="19"/>
                <w:szCs w:val="19"/>
              </w:rPr>
              <w:t>izvērtējumam</w:t>
            </w:r>
            <w:proofErr w:type="spellEnd"/>
            <w:r w:rsidRPr="002B6F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2B6FFC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 xml:space="preserve">Pašvaldības vēlēšanu komisiju un vēlēšanu iecirkņu komisiju likuma un </w:t>
            </w:r>
            <w:r w:rsidRPr="002B6FFC">
              <w:rPr>
                <w:rFonts w:ascii="Times New Roman" w:hAnsi="Times New Roman"/>
                <w:color w:val="000000"/>
                <w:sz w:val="19"/>
                <w:szCs w:val="19"/>
              </w:rPr>
              <w:t>Pašvaldību vēlēšanu iecirkņu komisiju izveidošanas instrukcijas 6. punkta prasībām,</w:t>
            </w:r>
            <w:r w:rsidRPr="002B6FFC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 xml:space="preserve"> t.i., </w:t>
            </w:r>
            <w:r w:rsidRPr="002B6FFC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vēlēšanu komisijas lēmuma pieņemšanai par vēlēšanu iecirkņu komisiju locekļu ievēlēšanu</w:t>
            </w:r>
            <w:r w:rsidRPr="002B6FFC">
              <w:rPr>
                <w:rFonts w:ascii="Times New Roman" w:hAnsi="Times New Roman"/>
                <w:sz w:val="19"/>
                <w:szCs w:val="19"/>
              </w:rPr>
              <w:t xml:space="preserve">; </w:t>
            </w:r>
          </w:p>
          <w:p w14:paraId="262ED4C9" w14:textId="77777777" w:rsidR="00C6046B" w:rsidRPr="002B6FFC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9"/>
                <w:szCs w:val="19"/>
              </w:rPr>
            </w:pPr>
            <w:r w:rsidRPr="002B6FFC">
              <w:rPr>
                <w:rFonts w:ascii="Times New Roman" w:hAnsi="Times New Roman"/>
                <w:color w:val="000000"/>
                <w:sz w:val="19"/>
                <w:szCs w:val="19"/>
              </w:rPr>
              <w:t>3) ievēlēšanas gadījumā iecirkņa komisijas locekļa pienākumus pildīšu saskaņā ar likumiem, Centrālās vēlēšanu komisijas instrukcijām, lēmumiem un rīkojumiem, citu personu</w:t>
            </w:r>
            <w:r w:rsidRPr="002B6FFC">
              <w:rPr>
                <w:rFonts w:ascii="Times New Roman" w:hAnsi="Times New Roman"/>
                <w:iCs/>
                <w:color w:val="000000"/>
                <w:sz w:val="19"/>
                <w:szCs w:val="19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DA5FD28" w14:textId="77777777" w:rsidR="00C6046B" w:rsidRPr="00190581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FFC">
              <w:rPr>
                <w:rFonts w:ascii="Times New Roman" w:hAnsi="Times New Roman"/>
                <w:color w:val="000000"/>
                <w:sz w:val="19"/>
                <w:szCs w:val="19"/>
              </w:rPr>
              <w:t>4) izvēloties pieteikuma paziņošanas kanālu, es izprotu ar paziņojuma nosūtīšanu saistītos riskus.</w:t>
            </w:r>
          </w:p>
        </w:tc>
      </w:tr>
    </w:tbl>
    <w:p w14:paraId="26142953" w14:textId="77777777" w:rsidR="00C6046B" w:rsidRDefault="00C6046B" w:rsidP="00C6046B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309"/>
      </w:tblGrid>
      <w:tr w:rsidR="00C6046B" w:rsidRPr="00190581" w14:paraId="665F08F4" w14:textId="77777777" w:rsidTr="006A650E">
        <w:tc>
          <w:tcPr>
            <w:tcW w:w="5067" w:type="dxa"/>
          </w:tcPr>
          <w:p w14:paraId="6E820C72" w14:textId="30F42D76" w:rsidR="00C6046B" w:rsidRPr="00190581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</w:t>
            </w:r>
            <w:r w:rsidR="0060227A">
              <w:rPr>
                <w:rFonts w:ascii="Times New Roman" w:hAnsi="Times New Roman"/>
                <w:sz w:val="20"/>
                <w:szCs w:val="20"/>
              </w:rPr>
              <w:t>2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>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247391" w14:textId="77777777" w:rsidR="00C6046B" w:rsidRPr="00190581" w:rsidRDefault="00C6046B" w:rsidP="006A65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277248C9" w14:textId="694D74E1" w:rsidR="00C6046B" w:rsidRPr="00190581" w:rsidRDefault="00C6046B" w:rsidP="006A65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Parakst</w:t>
            </w:r>
            <w:r w:rsidR="0060227A">
              <w:rPr>
                <w:rFonts w:ascii="Times New Roman" w:hAnsi="Times New Roman" w:cs="Times New Roman"/>
                <w:sz w:val="20"/>
                <w:szCs w:val="20"/>
              </w:rPr>
              <w:t xml:space="preserve">s 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66E772D9" w14:textId="77777777" w:rsidR="00C6046B" w:rsidRDefault="00C6046B" w:rsidP="00C6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C6046B" w14:paraId="5E33E818" w14:textId="77777777" w:rsidTr="00C6046B">
        <w:tc>
          <w:tcPr>
            <w:tcW w:w="9498" w:type="dxa"/>
          </w:tcPr>
          <w:p w14:paraId="582DD27C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</w:p>
          <w:p w14:paraId="70F0CF36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14A4799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9A99185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(vārds, uzvārds, paraksts) _________________________________________</w:t>
            </w:r>
          </w:p>
          <w:p w14:paraId="79408C74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3C594922" w14:textId="77777777" w:rsidR="00C6046B" w:rsidRPr="004D6104" w:rsidRDefault="00C6046B" w:rsidP="006A650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48577518" w14:textId="77777777" w:rsidR="00C6046B" w:rsidRPr="00F25F9E" w:rsidRDefault="00C6046B" w:rsidP="006A6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C6046B" w:rsidRPr="0027411D" w14:paraId="4F6577B5" w14:textId="77777777" w:rsidTr="00C6046B">
        <w:tc>
          <w:tcPr>
            <w:tcW w:w="959" w:type="dxa"/>
            <w:shd w:val="clear" w:color="auto" w:fill="auto"/>
            <w:vAlign w:val="center"/>
          </w:tcPr>
          <w:p w14:paraId="085BBA6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20B11E1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3DB9C65F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1AFBF7FD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C6046B" w:rsidRPr="0027411D" w14:paraId="3BD013CB" w14:textId="77777777" w:rsidTr="00C6046B">
        <w:tc>
          <w:tcPr>
            <w:tcW w:w="959" w:type="dxa"/>
            <w:shd w:val="clear" w:color="auto" w:fill="auto"/>
          </w:tcPr>
          <w:p w14:paraId="02AE2995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6E7DEFE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069424A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1210BD8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F174B7D" w14:textId="77777777" w:rsidTr="00C6046B">
        <w:tc>
          <w:tcPr>
            <w:tcW w:w="959" w:type="dxa"/>
            <w:shd w:val="clear" w:color="auto" w:fill="auto"/>
          </w:tcPr>
          <w:p w14:paraId="389420AC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25B63CBB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B448808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F237A4A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0EBFE1C" w14:textId="77777777" w:rsidTr="00C6046B">
        <w:tc>
          <w:tcPr>
            <w:tcW w:w="959" w:type="dxa"/>
            <w:shd w:val="clear" w:color="auto" w:fill="auto"/>
          </w:tcPr>
          <w:p w14:paraId="7BB7D5BF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568FEA5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A1DB916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15264A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EF24B48" w14:textId="77777777" w:rsidTr="00C6046B">
        <w:tc>
          <w:tcPr>
            <w:tcW w:w="959" w:type="dxa"/>
            <w:shd w:val="clear" w:color="auto" w:fill="auto"/>
          </w:tcPr>
          <w:p w14:paraId="18804ECB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0D5B7453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88A5EEF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F68B4F1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02EDCFB4" w14:textId="77777777" w:rsidTr="00C6046B">
        <w:tc>
          <w:tcPr>
            <w:tcW w:w="959" w:type="dxa"/>
            <w:shd w:val="clear" w:color="auto" w:fill="auto"/>
          </w:tcPr>
          <w:p w14:paraId="203ED8CF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261033E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6A3C8F5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4614701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C7BEEF7" w14:textId="77777777" w:rsidTr="00C6046B">
        <w:tc>
          <w:tcPr>
            <w:tcW w:w="959" w:type="dxa"/>
            <w:shd w:val="clear" w:color="auto" w:fill="auto"/>
          </w:tcPr>
          <w:p w14:paraId="7845D3CD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29DB4E25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D51B6C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2DE1297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D0C84B0" w14:textId="77777777" w:rsidTr="00C6046B">
        <w:tc>
          <w:tcPr>
            <w:tcW w:w="959" w:type="dxa"/>
            <w:shd w:val="clear" w:color="auto" w:fill="auto"/>
          </w:tcPr>
          <w:p w14:paraId="798B57D6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71B5B25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287885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0486A8F5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49A2A703" w14:textId="77777777" w:rsidTr="00C6046B">
        <w:tc>
          <w:tcPr>
            <w:tcW w:w="959" w:type="dxa"/>
            <w:shd w:val="clear" w:color="auto" w:fill="auto"/>
          </w:tcPr>
          <w:p w14:paraId="244B2AEE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72BAC1E0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1ACB147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919B0DB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F6BED1B" w14:textId="77777777" w:rsidTr="00C6046B">
        <w:tc>
          <w:tcPr>
            <w:tcW w:w="959" w:type="dxa"/>
            <w:shd w:val="clear" w:color="auto" w:fill="auto"/>
          </w:tcPr>
          <w:p w14:paraId="7FEE0CAE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6A69734F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A798087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244AB49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023A080" w14:textId="77777777" w:rsidTr="00C6046B">
        <w:tc>
          <w:tcPr>
            <w:tcW w:w="959" w:type="dxa"/>
            <w:shd w:val="clear" w:color="auto" w:fill="auto"/>
          </w:tcPr>
          <w:p w14:paraId="5A73F9A0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2E3C60A5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D54548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073BE743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0E0396" w14:textId="77777777" w:rsidR="00C6046B" w:rsidRPr="007A3D13" w:rsidRDefault="00C6046B" w:rsidP="00C6046B">
      <w:pPr>
        <w:spacing w:after="0" w:line="240" w:lineRule="auto"/>
        <w:rPr>
          <w:rFonts w:ascii="Times New Roman" w:hAnsi="Times New Roman"/>
          <w:sz w:val="24"/>
        </w:rPr>
      </w:pPr>
    </w:p>
    <w:p w14:paraId="53AC6AF5" w14:textId="77777777" w:rsidR="00C6046B" w:rsidRPr="00FF33C3" w:rsidRDefault="00C6046B" w:rsidP="00C60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______________________________vēlēšanu komisija </w:t>
      </w:r>
    </w:p>
    <w:p w14:paraId="18900E33" w14:textId="77777777" w:rsidR="00C6046B" w:rsidRPr="00FF33C3" w:rsidRDefault="00C6046B" w:rsidP="00C60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</w:p>
    <w:p w14:paraId="697D8228" w14:textId="77777777" w:rsidR="00C6046B" w:rsidRPr="00FF33C3" w:rsidRDefault="00C6046B" w:rsidP="00C60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1D0ED4E4" w14:textId="77777777" w:rsidR="00B46D54" w:rsidRDefault="00B46D54" w:rsidP="00C6046B">
      <w:pPr>
        <w:spacing w:after="0" w:line="240" w:lineRule="auto"/>
        <w:jc w:val="center"/>
      </w:pPr>
    </w:p>
    <w:sectPr w:rsidR="00B46D54" w:rsidSect="0060227A">
      <w:pgSz w:w="11906" w:h="16838"/>
      <w:pgMar w:top="142" w:right="1418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EC97" w14:textId="77777777" w:rsidR="00A42F04" w:rsidRDefault="00A42F04">
      <w:pPr>
        <w:spacing w:after="0" w:line="240" w:lineRule="auto"/>
      </w:pPr>
      <w:r>
        <w:separator/>
      </w:r>
    </w:p>
  </w:endnote>
  <w:endnote w:type="continuationSeparator" w:id="0">
    <w:p w14:paraId="57801815" w14:textId="77777777" w:rsidR="00A42F04" w:rsidRDefault="00A4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8F8E" w14:textId="77777777" w:rsidR="00A42F04" w:rsidRDefault="00A42F04">
      <w:pPr>
        <w:spacing w:after="0" w:line="240" w:lineRule="auto"/>
      </w:pPr>
      <w:r>
        <w:separator/>
      </w:r>
    </w:p>
  </w:footnote>
  <w:footnote w:type="continuationSeparator" w:id="0">
    <w:p w14:paraId="6759BF3D" w14:textId="77777777" w:rsidR="00A42F04" w:rsidRDefault="00A42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00"/>
    <w:rsid w:val="000203E6"/>
    <w:rsid w:val="000B1D12"/>
    <w:rsid w:val="001677F8"/>
    <w:rsid w:val="001E4EBB"/>
    <w:rsid w:val="00202113"/>
    <w:rsid w:val="002B6FFC"/>
    <w:rsid w:val="002F4A00"/>
    <w:rsid w:val="003070DF"/>
    <w:rsid w:val="00354CA1"/>
    <w:rsid w:val="004305D7"/>
    <w:rsid w:val="00431A66"/>
    <w:rsid w:val="0046201D"/>
    <w:rsid w:val="00484256"/>
    <w:rsid w:val="0049454B"/>
    <w:rsid w:val="004B394B"/>
    <w:rsid w:val="004F206C"/>
    <w:rsid w:val="00557FE1"/>
    <w:rsid w:val="0058459D"/>
    <w:rsid w:val="0060227A"/>
    <w:rsid w:val="00603B52"/>
    <w:rsid w:val="00631CCD"/>
    <w:rsid w:val="0068313F"/>
    <w:rsid w:val="006F7B75"/>
    <w:rsid w:val="00757368"/>
    <w:rsid w:val="00844077"/>
    <w:rsid w:val="00877F63"/>
    <w:rsid w:val="00897A70"/>
    <w:rsid w:val="008A3891"/>
    <w:rsid w:val="009108F6"/>
    <w:rsid w:val="00923548"/>
    <w:rsid w:val="009A56EE"/>
    <w:rsid w:val="00A25ABE"/>
    <w:rsid w:val="00A42F04"/>
    <w:rsid w:val="00A71206"/>
    <w:rsid w:val="00AC772A"/>
    <w:rsid w:val="00B46D54"/>
    <w:rsid w:val="00BA7136"/>
    <w:rsid w:val="00C6046B"/>
    <w:rsid w:val="00CA65EE"/>
    <w:rsid w:val="00CD2F01"/>
    <w:rsid w:val="00D2059E"/>
    <w:rsid w:val="00D22E01"/>
    <w:rsid w:val="00D5396E"/>
    <w:rsid w:val="00E1626D"/>
    <w:rsid w:val="00F662B9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B18F9"/>
  <w15:chartTrackingRefBased/>
  <w15:docId w15:val="{8B4AC569-1B25-47C4-A3CE-9927E3AA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4A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2F4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F4A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F4A00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5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396E"/>
    <w:rPr>
      <w:rFonts w:ascii="Segoe UI" w:eastAsia="Calibr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D5396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5396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5396E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5396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5396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877F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C6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022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22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990F-18F4-48B2-A9A9-7FE4DF20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1972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Ulrika Britāne</cp:lastModifiedBy>
  <cp:revision>3</cp:revision>
  <cp:lastPrinted>2022-07-15T14:01:00Z</cp:lastPrinted>
  <dcterms:created xsi:type="dcterms:W3CDTF">2022-07-07T19:17:00Z</dcterms:created>
  <dcterms:modified xsi:type="dcterms:W3CDTF">2022-07-15T14:03:00Z</dcterms:modified>
</cp:coreProperties>
</file>